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447B" w14:textId="77777777" w:rsidR="006F74FC" w:rsidRDefault="006F74FC" w:rsidP="006F74FC">
      <w:pPr>
        <w:pStyle w:val="KopfLeerraum"/>
        <w:spacing w:after="240"/>
      </w:pPr>
    </w:p>
    <w:p w14:paraId="4CB1FB53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1934CF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5F79080B" w14:textId="77777777" w:rsidR="008208AE" w:rsidRPr="00600203" w:rsidRDefault="004F3A17" w:rsidP="008208AE">
      <w:pPr>
        <w:spacing w:after="360"/>
      </w:pPr>
      <w:r>
        <w:rPr>
          <w:b/>
          <w:sz w:val="28"/>
          <w:szCs w:val="28"/>
          <w:lang w:val="de-DE"/>
        </w:rPr>
        <w:t>Regenwassernutzungsanlage mit unterirdischem Speicher</w:t>
      </w:r>
      <w:r w:rsidR="006F74FC" w:rsidRPr="00BD4EEC">
        <w:rPr>
          <w:b/>
          <w:sz w:val="28"/>
          <w:szCs w:val="28"/>
          <w:lang w:val="de-DE"/>
        </w:rPr>
        <w:t xml:space="preserve"> </w:t>
      </w:r>
      <w:r w:rsidR="006F74FC" w:rsidRPr="00BD4EEC">
        <w:rPr>
          <w:b/>
          <w:color w:val="FF0000"/>
          <w:sz w:val="28"/>
          <w:szCs w:val="28"/>
          <w:lang w:val="de-DE"/>
        </w:rPr>
        <w:br/>
      </w:r>
      <w:r w:rsidR="006F74FC"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8208AE">
        <w:rPr>
          <w:rFonts w:cs="Arial"/>
          <w:sz w:val="18"/>
          <w:szCs w:val="18"/>
        </w:rPr>
        <w:br/>
        <w:t>(Förderantrag – Stand: April 2022)</w:t>
      </w:r>
    </w:p>
    <w:p w14:paraId="55D347EE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257B6A80" w14:textId="77777777"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0D36A9B6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B17FB4" w14:textId="5B14539D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8C6C4A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CFA4" w14:textId="507908D6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8C6C4A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1AB9CED6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96A83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7CA54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1223B5DA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0A4CF" w14:textId="2FEE8C1C" w:rsidR="006F74FC" w:rsidRPr="00986FD5" w:rsidRDefault="00F6363C" w:rsidP="00D52845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3952">
              <w:rPr>
                <w:rFonts w:cs="Arial"/>
                <w:sz w:val="20"/>
              </w:rPr>
            </w:r>
            <w:r w:rsidR="00D0395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03952">
              <w:rPr>
                <w:rFonts w:cs="Arial"/>
                <w:sz w:val="20"/>
              </w:rPr>
            </w:r>
            <w:r w:rsidR="00D0395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FF7475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(TT.MM.JJ)*</w:t>
            </w:r>
          </w:p>
        </w:tc>
      </w:tr>
      <w:tr w:rsidR="006F74FC" w:rsidRPr="00986FD5" w14:paraId="65A0A5C3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041DB8" w14:textId="77777777"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F51E84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3A9A7E87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414B0" w14:textId="77777777"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53F4CBAC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6B06E70A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365C06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754A84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87901" w14:textId="71EFF07F" w:rsidR="006F74FC" w:rsidRPr="00986FD5" w:rsidRDefault="008C6C4A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  <w:r w:rsidR="006F74FC">
              <w:rPr>
                <w:rFonts w:cs="Arial"/>
                <w:sz w:val="16"/>
                <w:szCs w:val="16"/>
              </w:rPr>
              <w:t>*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77B1EA4B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A5602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24972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84F2A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7F762D76" w14:textId="77777777"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3B956A05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BB0F8F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0DF5A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3B8AEFF6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111FD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BFE63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5C247B98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116B3F40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A65E24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688CF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2B02D9B6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6629C1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B119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2F18E2FE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6D57D" w14:textId="77777777" w:rsidR="006F74FC" w:rsidRPr="002973FD" w:rsidRDefault="006F74FC" w:rsidP="0083144A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68C90828" w14:textId="77777777" w:rsidR="006F74FC" w:rsidRPr="00986FD5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034AD73A" w14:textId="77777777" w:rsidR="006F74FC" w:rsidRPr="00986FD5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7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8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9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692F86BD" w14:textId="77777777" w:rsidR="006F74FC" w:rsidRPr="00986FD5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5F50E31E" w14:textId="77777777" w:rsidR="006F74FC" w:rsidRPr="00986FD5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14:paraId="2A41C0B8" w14:textId="77777777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3D25DA4E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7034A518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2EAE83DA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78051F07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778451C4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14:paraId="27208DAA" w14:textId="77777777" w:rsidTr="0083144A">
        <w:trPr>
          <w:trHeight w:val="420"/>
        </w:trPr>
        <w:tc>
          <w:tcPr>
            <w:tcW w:w="2410" w:type="dxa"/>
            <w:vMerge/>
            <w:vAlign w:val="center"/>
          </w:tcPr>
          <w:p w14:paraId="378B17B4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6E192B74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6A503E4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931A52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0D658320" w14:textId="0AB1A15C" w:rsidR="006F74FC" w:rsidRPr="00986FD5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F712AE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0A64131B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3C3DBA4A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14:paraId="36152168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26E7720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80D292B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F10ED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D24A9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1384FE9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28B2D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629C5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74FC" w:rsidRPr="00986FD5" w14:paraId="5987C94A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63AF5E2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9BC1A6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4D63D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FB1B9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5D974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881D74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2BF5F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67FBFFA9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941FD7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3A49E9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63AAD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9ED51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6200B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DC338A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60A73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32B8AE89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98BDAF3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55B6CF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707E5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BF9C4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99C18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6A20C0B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B4DE1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43353851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720C8E9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6C81CD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081FA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B2390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43B88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03952">
              <w:rPr>
                <w:rFonts w:cs="Arial"/>
                <w:sz w:val="18"/>
                <w:szCs w:val="18"/>
              </w:rPr>
            </w:r>
            <w:r w:rsidR="00D03952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10C240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9D032A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BBE660C" w14:textId="77777777" w:rsidR="006F74FC" w:rsidRPr="003A0B3A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025DC669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62915AEC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50DF69BB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7D59F317" w14:textId="77777777" w:rsidR="006F74FC" w:rsidRPr="006E68A8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ECFA4A6" w14:textId="77777777" w:rsidR="006F74FC" w:rsidRPr="006E68A8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7EEC78B3" w14:textId="77777777" w:rsidR="006F74FC" w:rsidRPr="006E68A8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14:paraId="167B13B1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5E80AC5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51F1E741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3952">
              <w:rPr>
                <w:rFonts w:cs="Arial"/>
                <w:sz w:val="20"/>
                <w:szCs w:val="22"/>
              </w:rPr>
            </w:r>
            <w:r w:rsidR="00D03952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48419196" w14:textId="2F08BE77" w:rsidR="006F74FC" w:rsidRPr="00DB22C5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>Rechnung</w:t>
            </w:r>
            <w:r w:rsidR="004F3A17">
              <w:rPr>
                <w:rFonts w:cs="Arial"/>
                <w:sz w:val="20"/>
                <w:szCs w:val="22"/>
                <w:lang w:eastAsia="de-AT"/>
              </w:rPr>
              <w:t xml:space="preserve"> für die Anlage und den Speicher</w:t>
            </w: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 </w:t>
            </w:r>
            <w:r>
              <w:rPr>
                <w:rFonts w:cs="Arial"/>
                <w:sz w:val="20"/>
                <w:szCs w:val="22"/>
                <w:lang w:eastAsia="de-AT"/>
              </w:rPr>
              <w:t>(nicht älter als 1 Jahr)</w:t>
            </w:r>
          </w:p>
        </w:tc>
      </w:tr>
      <w:tr w:rsidR="006F74FC" w:rsidRPr="006E68A8" w14:paraId="1D57B593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0AAF2BDF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7D32B0D2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3952">
              <w:rPr>
                <w:rFonts w:cs="Arial"/>
                <w:sz w:val="20"/>
                <w:szCs w:val="22"/>
              </w:rPr>
            </w:r>
            <w:r w:rsidR="00D03952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1CB66BF1" w14:textId="77777777" w:rsidR="006F74FC" w:rsidRPr="00E32CD4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F27DFD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(z.B. Kontoauszug, bei Zahlung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via Kreditkarte bzw. </w:t>
            </w:r>
            <w:r w:rsidR="0052769E">
              <w:rPr>
                <w:rFonts w:cs="Arial"/>
                <w:sz w:val="20"/>
                <w:szCs w:val="22"/>
                <w:lang w:eastAsia="de-AT"/>
              </w:rPr>
              <w:t>PayPal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zu</w:t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–</w:t>
            </w:r>
            <w:r w:rsidRPr="0076431F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</w:t>
            </w:r>
            <w:r>
              <w:rPr>
                <w:rFonts w:cs="Arial"/>
                <w:i/>
                <w:sz w:val="20"/>
                <w:szCs w:val="22"/>
                <w:lang w:eastAsia="de-AT"/>
              </w:rPr>
              <w:t>; Kontoinhaber*in muss ersichtlich sein</w:t>
            </w:r>
          </w:p>
        </w:tc>
      </w:tr>
      <w:tr w:rsidR="006F74FC" w:rsidRPr="006E68A8" w14:paraId="739C16DE" w14:textId="77777777" w:rsidTr="004F3A17">
        <w:trPr>
          <w:trHeight w:val="389"/>
        </w:trPr>
        <w:tc>
          <w:tcPr>
            <w:tcW w:w="1128" w:type="dxa"/>
            <w:vAlign w:val="center"/>
          </w:tcPr>
          <w:p w14:paraId="48DD84A5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75368947" w14:textId="77777777" w:rsidR="006F74FC" w:rsidRPr="004F3A17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4F3A17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A1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3952">
              <w:rPr>
                <w:rFonts w:cs="Arial"/>
                <w:sz w:val="20"/>
                <w:szCs w:val="22"/>
              </w:rPr>
            </w:r>
            <w:r w:rsidR="00D03952">
              <w:rPr>
                <w:rFonts w:cs="Arial"/>
                <w:sz w:val="20"/>
                <w:szCs w:val="22"/>
              </w:rPr>
              <w:fldChar w:fldCharType="separate"/>
            </w:r>
            <w:r w:rsidRPr="004F3A17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FFFFFF" w:themeFill="background1"/>
            <w:vAlign w:val="center"/>
          </w:tcPr>
          <w:p w14:paraId="483D52BE" w14:textId="070F04B4" w:rsidR="006F74FC" w:rsidRPr="004F3A17" w:rsidRDefault="004F3A17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4F3A17">
              <w:rPr>
                <w:rFonts w:cs="Arial"/>
                <w:sz w:val="20"/>
                <w:szCs w:val="22"/>
                <w:lang w:eastAsia="de-AT"/>
              </w:rPr>
              <w:t>Beschreibung der Regenwassernutzungsanlage mit unterirdischem Speicher und technische Unterlagen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501C6FB2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C2FD837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6286973D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064DB9F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84A4226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73D8680B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694021A0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6DF5E9AF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0E12DF9B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0518E8B2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7A3AEA9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4D705380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5C56E5F1" w14:textId="77777777"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0CC04132" w14:textId="77777777"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4691CB31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14:paraId="622D0132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7393D8AB" w14:textId="77777777"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09EBFB7B" w14:textId="77777777" w:rsidR="006F74FC" w:rsidRPr="00F16760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0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79340F63" w14:textId="77777777" w:rsidR="004F3A17" w:rsidRPr="0095315D" w:rsidRDefault="004F3A17" w:rsidP="004F3A17">
      <w:pPr>
        <w:tabs>
          <w:tab w:val="left" w:pos="708"/>
        </w:tabs>
        <w:autoSpaceDE w:val="0"/>
        <w:autoSpaceDN w:val="0"/>
        <w:adjustRightInd w:val="0"/>
        <w:spacing w:before="360"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Standort der Regenwassernutzungsanlage</w:t>
      </w:r>
      <w:r w:rsidRPr="0095315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*</w:t>
      </w:r>
    </w:p>
    <w:p w14:paraId="5D3F3FF3" w14:textId="77777777" w:rsidR="004F3A17" w:rsidRPr="0065262A" w:rsidRDefault="004F3A17" w:rsidP="004F3A17">
      <w:pPr>
        <w:spacing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F3A17" w:rsidRPr="000D4797" w14:paraId="4B07DD6B" w14:textId="77777777" w:rsidTr="00440C5D">
        <w:trPr>
          <w:cantSplit/>
          <w:trHeight w:val="935"/>
        </w:trPr>
        <w:tc>
          <w:tcPr>
            <w:tcW w:w="9000" w:type="dxa"/>
            <w:vAlign w:val="center"/>
          </w:tcPr>
          <w:p w14:paraId="5E853833" w14:textId="77777777" w:rsidR="004F3A17" w:rsidRDefault="004F3A17" w:rsidP="00C549D3">
            <w:pPr>
              <w:tabs>
                <w:tab w:val="left" w:pos="570"/>
              </w:tabs>
              <w:snapToGrid w:val="0"/>
              <w:rPr>
                <w:sz w:val="20"/>
              </w:rPr>
            </w:pPr>
          </w:p>
          <w:p w14:paraId="37C9DE16" w14:textId="77777777" w:rsidR="004F3A17" w:rsidRDefault="004F3A17" w:rsidP="00C549D3">
            <w:pPr>
              <w:tabs>
                <w:tab w:val="left" w:pos="570"/>
              </w:tabs>
              <w:snapToGrid w:val="0"/>
              <w:rPr>
                <w:sz w:val="20"/>
                <w:u w:val="single"/>
              </w:rPr>
            </w:pPr>
            <w:r w:rsidRPr="00A77690">
              <w:rPr>
                <w:sz w:val="20"/>
              </w:rPr>
              <w:t xml:space="preserve">LINZ,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A77690">
              <w:rPr>
                <w:sz w:val="20"/>
                <w:u w:val="single"/>
              </w:rPr>
              <w:t xml:space="preserve"> </w:t>
            </w:r>
          </w:p>
          <w:p w14:paraId="5659B880" w14:textId="77777777" w:rsidR="004F3A17" w:rsidRPr="00887EC4" w:rsidRDefault="004F3A17" w:rsidP="00C549D3">
            <w:pPr>
              <w:tabs>
                <w:tab w:val="left" w:pos="570"/>
              </w:tabs>
              <w:snapToGrid w:val="0"/>
              <w:spacing w:before="80" w:line="240" w:lineRule="auto"/>
              <w:rPr>
                <w:sz w:val="16"/>
                <w:szCs w:val="16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7F6DD5" wp14:editId="4BA5862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26034</wp:posOffset>
                      </wp:positionV>
                      <wp:extent cx="4603750" cy="0"/>
                      <wp:effectExtent l="0" t="0" r="25400" b="19050"/>
                      <wp:wrapNone/>
                      <wp:docPr id="1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DCF01" id="Line 5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6pt,2.05pt" to="39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9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dBJ60xtXQEiltjZUR0/q1Txr+t0hpauWqD2PHN/OBvKykJG8SwkbZ+CGXf9FM4ghB69j&#10;o06N7QIktACdoh7nmx785BGFw3yWPjxO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"/>
                  </w:pict>
                </mc:Fallback>
              </mc:AlternateContent>
            </w:r>
            <w:r w:rsidRPr="004A112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4A1120">
              <w:rPr>
                <w:sz w:val="16"/>
                <w:szCs w:val="16"/>
              </w:rPr>
              <w:t>Straße, Nr.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07C62053" w14:textId="77777777" w:rsidR="004F3A17" w:rsidRPr="009C3EED" w:rsidRDefault="004F3A17" w:rsidP="004F3A17">
      <w:pPr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Angaben zur Regenwassernutzungsanlage: *</w:t>
      </w:r>
    </w:p>
    <w:p w14:paraId="56D2CA72" w14:textId="77777777" w:rsidR="004F3A17" w:rsidRPr="0065262A" w:rsidRDefault="004F3A17" w:rsidP="004F3A17">
      <w:pPr>
        <w:spacing w:line="240" w:lineRule="auto"/>
        <w:rPr>
          <w:sz w:val="10"/>
          <w:szCs w:val="1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4F3A17" w:rsidRPr="00730E0C" w14:paraId="26F45833" w14:textId="77777777" w:rsidTr="00440C5D">
        <w:trPr>
          <w:cantSplit/>
          <w:trHeight w:val="112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D64" w14:textId="77777777" w:rsidR="004F3A17" w:rsidRPr="00461D5B" w:rsidRDefault="004F3A17" w:rsidP="00C549D3">
            <w:pPr>
              <w:snapToGrid w:val="0"/>
              <w:spacing w:before="100" w:after="100"/>
              <w:rPr>
                <w:b/>
                <w:sz w:val="20"/>
              </w:rPr>
            </w:pPr>
            <w:r w:rsidRPr="00461D5B">
              <w:rPr>
                <w:b/>
                <w:sz w:val="20"/>
              </w:rPr>
              <w:t>Beschreibung der Anlage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A755" w14:textId="77777777" w:rsidR="004F3A17" w:rsidRPr="00461D5B" w:rsidRDefault="004F3A17" w:rsidP="00C549D3">
            <w:pPr>
              <w:snapToGrid w:val="0"/>
              <w:spacing w:before="100" w:after="100"/>
              <w:ind w:left="216"/>
              <w:rPr>
                <w:sz w:val="20"/>
              </w:rPr>
            </w:pPr>
            <w:r w:rsidRPr="00461D5B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D5B">
              <w:rPr>
                <w:sz w:val="20"/>
              </w:rPr>
              <w:instrText xml:space="preserve"> FORMTEXT </w:instrText>
            </w:r>
            <w:r w:rsidRPr="00461D5B">
              <w:rPr>
                <w:sz w:val="20"/>
              </w:rPr>
            </w:r>
            <w:r w:rsidRPr="00461D5B">
              <w:rPr>
                <w:sz w:val="20"/>
              </w:rPr>
              <w:fldChar w:fldCharType="separate"/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sz w:val="20"/>
              </w:rPr>
              <w:fldChar w:fldCharType="end"/>
            </w:r>
          </w:p>
        </w:tc>
      </w:tr>
      <w:tr w:rsidR="004F3A17" w:rsidRPr="00461D5B" w14:paraId="14604107" w14:textId="77777777" w:rsidTr="00440C5D">
        <w:trPr>
          <w:cantSplit/>
          <w:trHeight w:val="1123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5AB9" w14:textId="77777777" w:rsidR="004F3A17" w:rsidRPr="00461D5B" w:rsidRDefault="004F3A17" w:rsidP="00C549D3">
            <w:pPr>
              <w:snapToGrid w:val="0"/>
              <w:spacing w:before="100" w:after="100"/>
              <w:rPr>
                <w:b/>
                <w:sz w:val="20"/>
              </w:rPr>
            </w:pPr>
            <w:r w:rsidRPr="00461D5B">
              <w:rPr>
                <w:b/>
                <w:sz w:val="20"/>
              </w:rPr>
              <w:t xml:space="preserve">Nutzung des Regenwassers für: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58B" w14:textId="77777777" w:rsidR="004F3A17" w:rsidRPr="00461D5B" w:rsidRDefault="004F3A17" w:rsidP="00C549D3">
            <w:pPr>
              <w:snapToGrid w:val="0"/>
              <w:spacing w:before="100" w:after="100"/>
              <w:ind w:left="216"/>
              <w:rPr>
                <w:sz w:val="20"/>
              </w:rPr>
            </w:pPr>
            <w:r w:rsidRPr="00461D5B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D5B">
              <w:rPr>
                <w:sz w:val="20"/>
              </w:rPr>
              <w:instrText xml:space="preserve"> FORMTEXT </w:instrText>
            </w:r>
            <w:r w:rsidRPr="00461D5B">
              <w:rPr>
                <w:sz w:val="20"/>
              </w:rPr>
            </w:r>
            <w:r w:rsidRPr="00461D5B">
              <w:rPr>
                <w:sz w:val="20"/>
              </w:rPr>
              <w:fldChar w:fldCharType="separate"/>
            </w:r>
            <w:r w:rsidRPr="00461D5B">
              <w:rPr>
                <w:sz w:val="20"/>
              </w:rPr>
              <w:t> </w:t>
            </w:r>
            <w:r w:rsidRPr="00461D5B">
              <w:rPr>
                <w:sz w:val="20"/>
              </w:rPr>
              <w:t> </w:t>
            </w:r>
            <w:r w:rsidRPr="00461D5B">
              <w:rPr>
                <w:sz w:val="20"/>
              </w:rPr>
              <w:t> </w:t>
            </w:r>
            <w:r w:rsidRPr="00461D5B">
              <w:rPr>
                <w:sz w:val="20"/>
              </w:rPr>
              <w:t> </w:t>
            </w:r>
            <w:r w:rsidRPr="00461D5B">
              <w:rPr>
                <w:sz w:val="20"/>
              </w:rPr>
              <w:t> </w:t>
            </w:r>
            <w:r w:rsidRPr="00461D5B">
              <w:rPr>
                <w:sz w:val="20"/>
              </w:rPr>
              <w:fldChar w:fldCharType="end"/>
            </w:r>
          </w:p>
        </w:tc>
      </w:tr>
      <w:tr w:rsidR="004F3A17" w:rsidRPr="00730E0C" w14:paraId="6FFC218D" w14:textId="77777777" w:rsidTr="00440C5D">
        <w:trPr>
          <w:cantSplit/>
          <w:trHeight w:val="49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B609D" w14:textId="77777777" w:rsidR="004F3A17" w:rsidRPr="00730E0C" w:rsidRDefault="004F3A17" w:rsidP="00C549D3">
            <w:pPr>
              <w:tabs>
                <w:tab w:val="right" w:pos="2450"/>
                <w:tab w:val="left" w:pos="2630"/>
              </w:tabs>
              <w:snapToGrid w:val="0"/>
              <w:spacing w:before="100" w:after="100"/>
              <w:rPr>
                <w:sz w:val="20"/>
              </w:rPr>
            </w:pPr>
            <w:r w:rsidRPr="00461D5B">
              <w:rPr>
                <w:b/>
                <w:sz w:val="20"/>
              </w:rPr>
              <w:t>Größe des unterirdischen Speichers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65449" w14:textId="77777777" w:rsidR="004F3A17" w:rsidRPr="00461D5B" w:rsidRDefault="004F3A17" w:rsidP="00C549D3">
            <w:pPr>
              <w:snapToGrid w:val="0"/>
              <w:spacing w:before="100" w:after="100"/>
              <w:ind w:left="216"/>
              <w:rPr>
                <w:sz w:val="20"/>
              </w:rPr>
            </w:pPr>
            <w:r w:rsidRPr="00461D5B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D5B">
              <w:rPr>
                <w:sz w:val="20"/>
              </w:rPr>
              <w:instrText xml:space="preserve"> FORMTEXT </w:instrText>
            </w:r>
            <w:r w:rsidRPr="00461D5B">
              <w:rPr>
                <w:sz w:val="20"/>
              </w:rPr>
            </w:r>
            <w:r w:rsidRPr="00461D5B">
              <w:rPr>
                <w:sz w:val="20"/>
              </w:rPr>
              <w:fldChar w:fldCharType="separate"/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sz w:val="20"/>
              </w:rPr>
              <w:fldChar w:fldCharType="end"/>
            </w:r>
            <w:r w:rsidRPr="00461D5B">
              <w:rPr>
                <w:sz w:val="20"/>
              </w:rPr>
              <w:t xml:space="preserve"> m³</w:t>
            </w:r>
          </w:p>
        </w:tc>
      </w:tr>
      <w:tr w:rsidR="004F3A17" w:rsidRPr="00730E0C" w14:paraId="32F0A47E" w14:textId="77777777" w:rsidTr="00440C5D">
        <w:trPr>
          <w:cantSplit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FE6E" w14:textId="77777777" w:rsidR="004F3A17" w:rsidRPr="00730E0C" w:rsidRDefault="004F3A17" w:rsidP="00C549D3">
            <w:pPr>
              <w:snapToGrid w:val="0"/>
              <w:spacing w:before="120" w:after="120"/>
              <w:rPr>
                <w:sz w:val="20"/>
              </w:rPr>
            </w:pPr>
            <w:r w:rsidRPr="00461D5B">
              <w:rPr>
                <w:b/>
                <w:sz w:val="20"/>
              </w:rPr>
              <w:t>Kostenaufstellung</w:t>
            </w:r>
            <w:r>
              <w:rPr>
                <w:sz w:val="20"/>
              </w:rPr>
              <w:t>:</w:t>
            </w:r>
          </w:p>
        </w:tc>
      </w:tr>
      <w:tr w:rsidR="004F3A17" w:rsidRPr="00730E0C" w14:paraId="5323C620" w14:textId="77777777" w:rsidTr="00440C5D">
        <w:trPr>
          <w:cantSplit/>
          <w:trHeight w:val="58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34A24" w14:textId="77777777" w:rsidR="004F3A17" w:rsidRDefault="004F3A17" w:rsidP="00C549D3">
            <w:pPr>
              <w:tabs>
                <w:tab w:val="left" w:pos="2624"/>
                <w:tab w:val="right" w:pos="2685"/>
                <w:tab w:val="left" w:pos="6876"/>
                <w:tab w:val="left" w:pos="7301"/>
              </w:tabs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Unterirdischer Wasserspeicher: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03526" w14:textId="77777777" w:rsidR="004F3A17" w:rsidRDefault="004F3A17" w:rsidP="00C549D3">
            <w:pPr>
              <w:tabs>
                <w:tab w:val="left" w:pos="2228"/>
              </w:tabs>
              <w:snapToGrid w:val="0"/>
              <w:spacing w:before="120" w:after="120"/>
              <w:ind w:left="216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Pr="00461D5B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1D5B">
              <w:rPr>
                <w:sz w:val="20"/>
              </w:rPr>
              <w:instrText xml:space="preserve"> FORMTEXT </w:instrText>
            </w:r>
            <w:r w:rsidRPr="00461D5B">
              <w:rPr>
                <w:sz w:val="20"/>
              </w:rPr>
            </w:r>
            <w:r w:rsidRPr="00461D5B">
              <w:rPr>
                <w:sz w:val="20"/>
              </w:rPr>
              <w:fldChar w:fldCharType="separate"/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noProof/>
                <w:sz w:val="20"/>
              </w:rPr>
              <w:t> </w:t>
            </w:r>
            <w:r w:rsidRPr="00461D5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(inkl. MwSt.)</w:t>
            </w:r>
          </w:p>
        </w:tc>
      </w:tr>
      <w:tr w:rsidR="004F3A17" w:rsidRPr="00730E0C" w14:paraId="36D0E12F" w14:textId="77777777" w:rsidTr="00440C5D">
        <w:trPr>
          <w:cantSplit/>
          <w:trHeight w:val="586"/>
        </w:trPr>
        <w:tc>
          <w:tcPr>
            <w:tcW w:w="3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492DE" w14:textId="77777777" w:rsidR="004F3A17" w:rsidRDefault="004F3A17" w:rsidP="00C549D3">
            <w:pPr>
              <w:tabs>
                <w:tab w:val="left" w:pos="2624"/>
                <w:tab w:val="right" w:pos="2685"/>
                <w:tab w:val="left" w:pos="6876"/>
                <w:tab w:val="left" w:pos="7301"/>
              </w:tabs>
              <w:snapToGrid w:val="0"/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Filter, Pumpen, Zuläufe, …: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330EEF" w14:textId="77777777" w:rsidR="004F3A17" w:rsidRDefault="004F3A17" w:rsidP="00C549D3">
            <w:pPr>
              <w:tabs>
                <w:tab w:val="left" w:pos="2228"/>
              </w:tabs>
              <w:snapToGrid w:val="0"/>
              <w:spacing w:before="120" w:after="120"/>
              <w:ind w:left="216"/>
              <w:rPr>
                <w:sz w:val="20"/>
              </w:rPr>
            </w:pPr>
            <w:r w:rsidRPr="00D15422">
              <w:rPr>
                <w:sz w:val="20"/>
                <w:u w:val="single"/>
              </w:rPr>
              <w:t xml:space="preserve">€ </w:t>
            </w:r>
            <w:r w:rsidRPr="00D15422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5422">
              <w:rPr>
                <w:sz w:val="20"/>
                <w:u w:val="single"/>
              </w:rPr>
              <w:instrText xml:space="preserve"> FORMTEXT </w:instrText>
            </w:r>
            <w:r w:rsidRPr="00D15422">
              <w:rPr>
                <w:sz w:val="20"/>
                <w:u w:val="single"/>
              </w:rPr>
            </w:r>
            <w:r w:rsidRPr="00D15422">
              <w:rPr>
                <w:sz w:val="20"/>
                <w:u w:val="single"/>
              </w:rPr>
              <w:fldChar w:fldCharType="separate"/>
            </w:r>
            <w:r w:rsidRPr="00D15422">
              <w:rPr>
                <w:noProof/>
                <w:sz w:val="20"/>
                <w:u w:val="single"/>
              </w:rPr>
              <w:t> </w:t>
            </w:r>
            <w:r w:rsidRPr="00D15422">
              <w:rPr>
                <w:noProof/>
                <w:sz w:val="20"/>
                <w:u w:val="single"/>
              </w:rPr>
              <w:t> </w:t>
            </w:r>
            <w:r w:rsidRPr="00D15422">
              <w:rPr>
                <w:noProof/>
                <w:sz w:val="20"/>
                <w:u w:val="single"/>
              </w:rPr>
              <w:t> </w:t>
            </w:r>
            <w:r w:rsidRPr="00D15422">
              <w:rPr>
                <w:noProof/>
                <w:sz w:val="20"/>
                <w:u w:val="single"/>
              </w:rPr>
              <w:t> </w:t>
            </w:r>
            <w:r w:rsidRPr="00D15422">
              <w:rPr>
                <w:noProof/>
                <w:sz w:val="20"/>
                <w:u w:val="single"/>
              </w:rPr>
              <w:t> </w:t>
            </w:r>
            <w:r w:rsidRPr="00D15422">
              <w:rPr>
                <w:sz w:val="20"/>
                <w:u w:val="single"/>
              </w:rPr>
              <w:fldChar w:fldCharType="end"/>
            </w:r>
            <w:r w:rsidRPr="00D15422">
              <w:rPr>
                <w:sz w:val="20"/>
                <w:u w:val="single"/>
              </w:rPr>
              <w:t xml:space="preserve"> </w:t>
            </w:r>
            <w:r w:rsidRPr="00D15422"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(inkl. MwSt.)</w:t>
            </w:r>
          </w:p>
        </w:tc>
      </w:tr>
      <w:tr w:rsidR="004F3A17" w:rsidRPr="00730E0C" w14:paraId="488A30D0" w14:textId="77777777" w:rsidTr="00440C5D">
        <w:trPr>
          <w:cantSplit/>
          <w:trHeight w:val="586"/>
        </w:trPr>
        <w:tc>
          <w:tcPr>
            <w:tcW w:w="30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B9362" w14:textId="77777777" w:rsidR="004F3A17" w:rsidRDefault="004F3A17" w:rsidP="00C549D3">
            <w:pPr>
              <w:tabs>
                <w:tab w:val="left" w:pos="2624"/>
                <w:tab w:val="right" w:pos="2685"/>
                <w:tab w:val="left" w:pos="6876"/>
                <w:tab w:val="left" w:pos="7301"/>
              </w:tabs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Gesamtkosten der Anlage: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B8C6" w14:textId="3BC813C7" w:rsidR="004F3A17" w:rsidRPr="002D713B" w:rsidRDefault="004F3A17" w:rsidP="00440C5D">
            <w:pPr>
              <w:tabs>
                <w:tab w:val="left" w:pos="2228"/>
              </w:tabs>
              <w:snapToGrid w:val="0"/>
              <w:spacing w:before="120" w:after="120"/>
              <w:ind w:left="216"/>
              <w:rPr>
                <w:sz w:val="20"/>
                <w:u w:val="double"/>
              </w:rPr>
            </w:pPr>
            <w:r>
              <w:rPr>
                <w:sz w:val="20"/>
                <w:u w:val="double"/>
              </w:rPr>
              <w:t xml:space="preserve">€ </w:t>
            </w:r>
            <w:r w:rsidRPr="002D713B">
              <w:rPr>
                <w:sz w:val="20"/>
                <w:u w:val="doub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713B">
              <w:rPr>
                <w:sz w:val="20"/>
                <w:u w:val="double"/>
              </w:rPr>
              <w:instrText xml:space="preserve"> FORMTEXT </w:instrText>
            </w:r>
            <w:r w:rsidRPr="002D713B">
              <w:rPr>
                <w:sz w:val="20"/>
                <w:u w:val="double"/>
              </w:rPr>
            </w:r>
            <w:r w:rsidRPr="002D713B">
              <w:rPr>
                <w:sz w:val="20"/>
                <w:u w:val="double"/>
              </w:rPr>
              <w:fldChar w:fldCharType="separate"/>
            </w:r>
            <w:r w:rsidRPr="002D713B">
              <w:rPr>
                <w:noProof/>
                <w:sz w:val="20"/>
                <w:u w:val="double"/>
              </w:rPr>
              <w:t> </w:t>
            </w:r>
            <w:r w:rsidRPr="002D713B">
              <w:rPr>
                <w:noProof/>
                <w:sz w:val="20"/>
                <w:u w:val="double"/>
              </w:rPr>
              <w:t> </w:t>
            </w:r>
            <w:r w:rsidRPr="002D713B">
              <w:rPr>
                <w:noProof/>
                <w:sz w:val="20"/>
                <w:u w:val="double"/>
              </w:rPr>
              <w:t> </w:t>
            </w:r>
            <w:r w:rsidRPr="002D713B">
              <w:rPr>
                <w:noProof/>
                <w:sz w:val="20"/>
                <w:u w:val="double"/>
              </w:rPr>
              <w:t> </w:t>
            </w:r>
            <w:r w:rsidRPr="002D713B">
              <w:rPr>
                <w:noProof/>
                <w:sz w:val="20"/>
                <w:u w:val="double"/>
              </w:rPr>
              <w:t> </w:t>
            </w:r>
            <w:r w:rsidRPr="002D713B">
              <w:rPr>
                <w:sz w:val="20"/>
                <w:u w:val="double"/>
              </w:rPr>
              <w:fldChar w:fldCharType="end"/>
            </w:r>
            <w:r>
              <w:rPr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  <w:r>
              <w:rPr>
                <w:sz w:val="20"/>
              </w:rPr>
              <w:t>(inkl. MwSt.)</w:t>
            </w:r>
          </w:p>
        </w:tc>
      </w:tr>
    </w:tbl>
    <w:p w14:paraId="5B0EDAA0" w14:textId="77777777" w:rsidR="006F74FC" w:rsidRDefault="006F74FC" w:rsidP="006F74FC">
      <w:pPr>
        <w:pStyle w:val="Anrede"/>
      </w:pPr>
      <w:r>
        <w:br w:type="page"/>
      </w:r>
    </w:p>
    <w:p w14:paraId="63E622BC" w14:textId="37C4106A" w:rsidR="006F74FC" w:rsidRDefault="006F74FC" w:rsidP="006F74FC">
      <w:pPr>
        <w:jc w:val="center"/>
        <w:rPr>
          <w:b/>
          <w:bCs/>
          <w:sz w:val="32"/>
          <w:szCs w:val="32"/>
        </w:rPr>
      </w:pPr>
      <w:r w:rsidRPr="00573BE2">
        <w:rPr>
          <w:b/>
          <w:bCs/>
          <w:sz w:val="32"/>
          <w:szCs w:val="32"/>
        </w:rPr>
        <w:lastRenderedPageBreak/>
        <w:t xml:space="preserve">Erläuterungen für die Förderung von </w:t>
      </w:r>
      <w:r>
        <w:rPr>
          <w:b/>
          <w:bCs/>
          <w:sz w:val="32"/>
          <w:szCs w:val="32"/>
        </w:rPr>
        <w:br/>
      </w:r>
      <w:r w:rsidR="004F3A17">
        <w:rPr>
          <w:b/>
          <w:bCs/>
          <w:sz w:val="32"/>
          <w:szCs w:val="32"/>
        </w:rPr>
        <w:t>Regenwassernutzungsanlagen</w:t>
      </w:r>
    </w:p>
    <w:p w14:paraId="0ECF74BF" w14:textId="77777777" w:rsidR="006F74FC" w:rsidRPr="000C525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463BAAAC" w14:textId="381473DC" w:rsidR="000F4A46" w:rsidRDefault="000F4A46" w:rsidP="000F4A46">
      <w:pPr>
        <w:spacing w:before="480" w:line="260" w:lineRule="exact"/>
        <w:ind w:right="181"/>
        <w:jc w:val="both"/>
        <w:rPr>
          <w:color w:val="000000"/>
          <w:sz w:val="24"/>
        </w:rPr>
      </w:pPr>
    </w:p>
    <w:p w14:paraId="03AD970B" w14:textId="77777777" w:rsidR="000F4A46" w:rsidRDefault="000F4A46" w:rsidP="000F4A46">
      <w:pPr>
        <w:spacing w:before="480" w:line="260" w:lineRule="exact"/>
        <w:ind w:right="181"/>
        <w:jc w:val="both"/>
        <w:rPr>
          <w:color w:val="000000"/>
          <w:sz w:val="24"/>
        </w:rPr>
        <w:sectPr w:rsidR="000F4A46" w:rsidSect="00D04CE3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47538BDE" w14:textId="77777777" w:rsidR="004F3A17" w:rsidRPr="004F3A17" w:rsidRDefault="004F3A17" w:rsidP="004F3A17">
      <w:pPr>
        <w:spacing w:line="260" w:lineRule="exact"/>
        <w:ind w:right="181"/>
        <w:rPr>
          <w:color w:val="000000"/>
          <w:sz w:val="24"/>
          <w:lang w:val="de-DE"/>
        </w:rPr>
      </w:pPr>
      <w:r w:rsidRPr="004F3A17">
        <w:rPr>
          <w:color w:val="000000"/>
          <w:sz w:val="24"/>
        </w:rPr>
        <w:t>Was wird gefördert?</w:t>
      </w:r>
    </w:p>
    <w:p w14:paraId="6B298C8D" w14:textId="77777777" w:rsidR="004F3A17" w:rsidRPr="004F3A17" w:rsidRDefault="004F3A17" w:rsidP="004F3A17">
      <w:pPr>
        <w:spacing w:before="240" w:line="260" w:lineRule="exact"/>
        <w:ind w:right="181"/>
        <w:rPr>
          <w:color w:val="000000"/>
          <w:sz w:val="20"/>
        </w:rPr>
      </w:pPr>
      <w:r w:rsidRPr="004F3A17">
        <w:rPr>
          <w:color w:val="000000"/>
          <w:sz w:val="20"/>
        </w:rPr>
        <w:t>Die Stadt Linz fördert die Errichtung einer Regenwassernutzungsanlage mit unterirdischem Wasserspeicher zur Bewässerung von Außenanlagen und/oder zur Reinigung von Fahrzeugen im Stadtgebiet von Linz.</w:t>
      </w:r>
    </w:p>
    <w:p w14:paraId="3401F350" w14:textId="77777777" w:rsidR="004F3A17" w:rsidRPr="004F3A17" w:rsidRDefault="004F3A17" w:rsidP="004F3A17">
      <w:pPr>
        <w:spacing w:before="480" w:line="260" w:lineRule="exact"/>
        <w:ind w:right="181"/>
        <w:rPr>
          <w:color w:val="000000"/>
          <w:sz w:val="24"/>
        </w:rPr>
      </w:pPr>
      <w:r w:rsidRPr="004F3A17">
        <w:rPr>
          <w:color w:val="000000"/>
          <w:sz w:val="24"/>
        </w:rPr>
        <w:t>Förderungsvoraussetzungen</w:t>
      </w:r>
    </w:p>
    <w:p w14:paraId="49E001BA" w14:textId="77777777" w:rsidR="004F3A17" w:rsidRPr="004F3A17" w:rsidRDefault="004F3A17" w:rsidP="004F3A17">
      <w:pPr>
        <w:pStyle w:val="Listenabsatz"/>
        <w:numPr>
          <w:ilvl w:val="0"/>
          <w:numId w:val="12"/>
        </w:numPr>
        <w:spacing w:before="120" w:after="60" w:line="260" w:lineRule="exact"/>
        <w:ind w:left="425" w:right="181" w:hanging="425"/>
        <w:contextualSpacing w:val="0"/>
        <w:rPr>
          <w:color w:val="000000"/>
          <w:sz w:val="20"/>
        </w:rPr>
      </w:pPr>
      <w:r w:rsidRPr="004F3A17">
        <w:rPr>
          <w:color w:val="000000"/>
          <w:sz w:val="20"/>
        </w:rPr>
        <w:t>Um keine hygienischen Probleme aufkommen zu lassen, muss technisch gewährleistet sein, dass keinerlei Verbindungen zu Trinkwasserleitungen bestehen.</w:t>
      </w:r>
    </w:p>
    <w:p w14:paraId="31AF2938" w14:textId="77777777" w:rsidR="004F3A17" w:rsidRPr="004F3A17" w:rsidRDefault="004F3A17" w:rsidP="004F3A17">
      <w:pPr>
        <w:pStyle w:val="Listenabsatz"/>
        <w:numPr>
          <w:ilvl w:val="0"/>
          <w:numId w:val="12"/>
        </w:numPr>
        <w:spacing w:before="120" w:after="60" w:line="260" w:lineRule="exact"/>
        <w:ind w:left="425" w:right="181" w:hanging="425"/>
        <w:contextualSpacing w:val="0"/>
        <w:rPr>
          <w:color w:val="000000"/>
          <w:sz w:val="20"/>
        </w:rPr>
      </w:pPr>
      <w:r w:rsidRPr="004F3A17">
        <w:rPr>
          <w:color w:val="000000"/>
          <w:sz w:val="20"/>
        </w:rPr>
        <w:t>Die vorzulegenden Rechnungen dürfen nicht älter als 1 Jahr sein</w:t>
      </w:r>
    </w:p>
    <w:p w14:paraId="27CD0B5B" w14:textId="77777777" w:rsidR="004F3A17" w:rsidRPr="004F3A17" w:rsidRDefault="004F3A17" w:rsidP="004F3A17">
      <w:pPr>
        <w:spacing w:before="480" w:line="260" w:lineRule="exact"/>
        <w:ind w:right="181"/>
        <w:rPr>
          <w:color w:val="000000"/>
          <w:sz w:val="24"/>
        </w:rPr>
      </w:pPr>
      <w:r w:rsidRPr="004F3A17">
        <w:rPr>
          <w:color w:val="000000"/>
          <w:sz w:val="24"/>
        </w:rPr>
        <w:t>Förderhöhen</w:t>
      </w:r>
    </w:p>
    <w:p w14:paraId="00397CE0" w14:textId="77777777" w:rsidR="004F3A17" w:rsidRPr="004F3A17" w:rsidRDefault="004F3A17" w:rsidP="004F3A17">
      <w:pPr>
        <w:spacing w:before="240" w:line="260" w:lineRule="exact"/>
        <w:ind w:right="181"/>
        <w:rPr>
          <w:color w:val="000000"/>
          <w:sz w:val="20"/>
        </w:rPr>
      </w:pPr>
      <w:r w:rsidRPr="004F3A17">
        <w:rPr>
          <w:color w:val="000000"/>
          <w:sz w:val="20"/>
        </w:rPr>
        <w:t xml:space="preserve">Wenn die vorgesehene Maßnahme den Richtlinien zur Förderung von Umweltschutzmaßnahmen und den hygienischen Anforderungen entspricht, werden von der Stadt Linz nicht rückzahlbare Zuschüsse in folgender Höhe gewährt. </w:t>
      </w:r>
    </w:p>
    <w:p w14:paraId="3878568C" w14:textId="77777777" w:rsidR="004F3A17" w:rsidRPr="004F3A17" w:rsidRDefault="004F3A17" w:rsidP="004F3A17">
      <w:pPr>
        <w:pStyle w:val="Listenabsatz"/>
        <w:numPr>
          <w:ilvl w:val="0"/>
          <w:numId w:val="13"/>
        </w:numPr>
        <w:tabs>
          <w:tab w:val="left" w:pos="510"/>
          <w:tab w:val="left" w:pos="851"/>
          <w:tab w:val="left" w:pos="1191"/>
        </w:tabs>
        <w:spacing w:before="120" w:after="60" w:line="260" w:lineRule="exact"/>
        <w:ind w:left="426" w:right="183" w:hanging="426"/>
        <w:rPr>
          <w:color w:val="000000"/>
          <w:sz w:val="20"/>
        </w:rPr>
      </w:pPr>
      <w:r w:rsidRPr="004F3A17">
        <w:rPr>
          <w:color w:val="000000"/>
          <w:sz w:val="20"/>
        </w:rPr>
        <w:t xml:space="preserve">Speichervolumen bis 30 m³: </w:t>
      </w:r>
      <w:r w:rsidRPr="004F3A17">
        <w:rPr>
          <w:color w:val="000000"/>
          <w:sz w:val="20"/>
        </w:rPr>
        <w:br/>
        <w:t xml:space="preserve">75 Euro pro m³ </w:t>
      </w:r>
      <w:r w:rsidRPr="004F3A17">
        <w:rPr>
          <w:color w:val="000000"/>
          <w:sz w:val="20"/>
        </w:rPr>
        <w:br/>
        <w:t>Max. Förderhöhe: 1.500 Euro</w:t>
      </w:r>
    </w:p>
    <w:p w14:paraId="7B9D0309" w14:textId="36FDE832" w:rsidR="004F3A17" w:rsidRDefault="004F3A17" w:rsidP="004F3A17">
      <w:pPr>
        <w:pStyle w:val="Listenabsatz"/>
        <w:numPr>
          <w:ilvl w:val="0"/>
          <w:numId w:val="13"/>
        </w:numPr>
        <w:tabs>
          <w:tab w:val="left" w:pos="510"/>
          <w:tab w:val="left" w:pos="851"/>
          <w:tab w:val="left" w:pos="1191"/>
        </w:tabs>
        <w:spacing w:before="120" w:after="60" w:line="260" w:lineRule="exact"/>
        <w:ind w:left="425" w:right="181" w:hanging="425"/>
        <w:contextualSpacing w:val="0"/>
        <w:rPr>
          <w:color w:val="000000"/>
          <w:sz w:val="20"/>
        </w:rPr>
      </w:pPr>
      <w:r w:rsidRPr="004F3A17">
        <w:rPr>
          <w:color w:val="000000"/>
          <w:sz w:val="20"/>
        </w:rPr>
        <w:t xml:space="preserve">Speichervolumen über 30 m³: </w:t>
      </w:r>
      <w:r w:rsidRPr="004F3A17">
        <w:rPr>
          <w:color w:val="000000"/>
          <w:sz w:val="20"/>
        </w:rPr>
        <w:br/>
        <w:t>12 </w:t>
      </w:r>
      <w:r w:rsidR="00023E79">
        <w:rPr>
          <w:color w:val="000000"/>
          <w:sz w:val="20"/>
        </w:rPr>
        <w:t>% der förderungswürdigen Errich</w:t>
      </w:r>
      <w:r w:rsidRPr="004F3A17">
        <w:rPr>
          <w:color w:val="000000"/>
          <w:sz w:val="20"/>
        </w:rPr>
        <w:t xml:space="preserve">tungskosten </w:t>
      </w:r>
      <w:r w:rsidRPr="004F3A17">
        <w:rPr>
          <w:color w:val="000000"/>
          <w:sz w:val="20"/>
        </w:rPr>
        <w:br/>
        <w:t>Max. Förderhöhe: 5.000 Euro</w:t>
      </w:r>
    </w:p>
    <w:p w14:paraId="5DB7676E" w14:textId="77777777" w:rsidR="008208AE" w:rsidRPr="00EF3139" w:rsidRDefault="008208AE" w:rsidP="008208AE">
      <w:pPr>
        <w:spacing w:before="240" w:after="120"/>
        <w:rPr>
          <w:b/>
          <w:sz w:val="20"/>
        </w:rPr>
      </w:pPr>
      <w:r w:rsidRPr="00EF3139">
        <w:rPr>
          <w:b/>
          <w:sz w:val="20"/>
        </w:rPr>
        <w:t xml:space="preserve">Begrenzung der Förderhöhe bei </w:t>
      </w:r>
      <w:r w:rsidRPr="00EF3139">
        <w:rPr>
          <w:b/>
          <w:sz w:val="20"/>
        </w:rPr>
        <w:br/>
        <w:t>Mehrfachförderungen:</w:t>
      </w:r>
    </w:p>
    <w:p w14:paraId="6007C8F7" w14:textId="77777777" w:rsidR="008208AE" w:rsidRDefault="008208AE" w:rsidP="008208AE">
      <w:pPr>
        <w:rPr>
          <w:sz w:val="20"/>
        </w:rPr>
      </w:pPr>
      <w:r w:rsidRPr="00E808B7">
        <w:rPr>
          <w:sz w:val="20"/>
        </w:rPr>
        <w:t>Wenn es eine Förderung vom Bund oder/und Land OÖ gibt und diese in Anspruch genommen wird/werden, so ist die gesamte Förderhöhe (Stadt Linz/Bund/Land OÖ) mit maximal 50% der Investitionskosten begrenzt.</w:t>
      </w:r>
    </w:p>
    <w:p w14:paraId="07D15963" w14:textId="77777777" w:rsidR="008208AE" w:rsidRPr="008208AE" w:rsidRDefault="008208AE" w:rsidP="008208AE">
      <w:pPr>
        <w:tabs>
          <w:tab w:val="left" w:pos="510"/>
          <w:tab w:val="left" w:pos="851"/>
          <w:tab w:val="left" w:pos="1191"/>
        </w:tabs>
        <w:spacing w:before="120" w:after="60" w:line="260" w:lineRule="exact"/>
        <w:ind w:right="181"/>
        <w:rPr>
          <w:color w:val="000000"/>
          <w:sz w:val="20"/>
        </w:rPr>
      </w:pPr>
    </w:p>
    <w:p w14:paraId="518A781D" w14:textId="77777777" w:rsidR="004F3A17" w:rsidRPr="004F3A17" w:rsidRDefault="004F3A17" w:rsidP="004F3A17">
      <w:pPr>
        <w:spacing w:line="260" w:lineRule="exact"/>
        <w:ind w:right="181"/>
        <w:rPr>
          <w:color w:val="000000"/>
          <w:sz w:val="24"/>
        </w:rPr>
      </w:pPr>
      <w:r w:rsidRPr="001931B9">
        <w:rPr>
          <w:color w:val="000000"/>
        </w:rPr>
        <w:br w:type="column"/>
      </w:r>
      <w:r w:rsidRPr="004F3A17">
        <w:rPr>
          <w:color w:val="000000"/>
          <w:sz w:val="24"/>
        </w:rPr>
        <w:t>Was ist zu tun?</w:t>
      </w:r>
    </w:p>
    <w:p w14:paraId="482ED683" w14:textId="77777777" w:rsidR="004F3A17" w:rsidRPr="004F3A17" w:rsidRDefault="004F3A17" w:rsidP="00F712AE">
      <w:pPr>
        <w:pStyle w:val="Listenabsatz"/>
        <w:numPr>
          <w:ilvl w:val="0"/>
          <w:numId w:val="13"/>
        </w:numPr>
        <w:tabs>
          <w:tab w:val="left" w:pos="510"/>
          <w:tab w:val="left" w:pos="851"/>
          <w:tab w:val="left" w:pos="1191"/>
        </w:tabs>
        <w:spacing w:before="240" w:after="60" w:line="260" w:lineRule="exact"/>
        <w:ind w:left="425" w:right="181" w:hanging="425"/>
        <w:contextualSpacing w:val="0"/>
        <w:rPr>
          <w:color w:val="000000"/>
          <w:sz w:val="20"/>
        </w:rPr>
      </w:pPr>
      <w:r w:rsidRPr="004F3A17">
        <w:rPr>
          <w:color w:val="000000"/>
          <w:sz w:val="20"/>
        </w:rPr>
        <w:t>Antrag ausfüllen</w:t>
      </w:r>
    </w:p>
    <w:p w14:paraId="47E84199" w14:textId="77777777" w:rsidR="004F3A17" w:rsidRPr="004F3A17" w:rsidRDefault="004F3A17" w:rsidP="004F3A17">
      <w:pPr>
        <w:pStyle w:val="Listenabsatz"/>
        <w:numPr>
          <w:ilvl w:val="0"/>
          <w:numId w:val="13"/>
        </w:numPr>
        <w:tabs>
          <w:tab w:val="left" w:pos="510"/>
          <w:tab w:val="left" w:pos="851"/>
          <w:tab w:val="left" w:pos="1191"/>
        </w:tabs>
        <w:spacing w:before="120" w:after="60" w:line="260" w:lineRule="exact"/>
        <w:ind w:left="425" w:right="181" w:hanging="425"/>
        <w:contextualSpacing w:val="0"/>
        <w:rPr>
          <w:color w:val="000000"/>
          <w:sz w:val="20"/>
        </w:rPr>
      </w:pPr>
      <w:r w:rsidRPr="004F3A17">
        <w:rPr>
          <w:color w:val="000000"/>
          <w:sz w:val="20"/>
        </w:rPr>
        <w:t>Erforderliche Unterlagen beilegen:</w:t>
      </w:r>
    </w:p>
    <w:p w14:paraId="3429548A" w14:textId="77777777" w:rsidR="004F3A17" w:rsidRPr="004F3A17" w:rsidRDefault="004F3A17" w:rsidP="004F3A17">
      <w:pPr>
        <w:pStyle w:val="Listenabsatz"/>
        <w:numPr>
          <w:ilvl w:val="1"/>
          <w:numId w:val="14"/>
        </w:numPr>
        <w:spacing w:before="120" w:after="60" w:line="260" w:lineRule="exact"/>
        <w:ind w:left="709" w:right="181" w:hanging="283"/>
        <w:contextualSpacing w:val="0"/>
        <w:rPr>
          <w:color w:val="000000"/>
          <w:sz w:val="20"/>
        </w:rPr>
      </w:pPr>
      <w:r w:rsidRPr="004F3A17">
        <w:rPr>
          <w:color w:val="000000"/>
          <w:sz w:val="20"/>
        </w:rPr>
        <w:t>Beschreibung der Anlage und technische Unterlagen</w:t>
      </w:r>
    </w:p>
    <w:p w14:paraId="309CF053" w14:textId="77777777" w:rsidR="004F3A17" w:rsidRPr="004F3A17" w:rsidRDefault="004F3A17" w:rsidP="00440C5D">
      <w:pPr>
        <w:pStyle w:val="Listenabsatz"/>
        <w:numPr>
          <w:ilvl w:val="1"/>
          <w:numId w:val="14"/>
        </w:numPr>
        <w:spacing w:before="120" w:after="60" w:line="260" w:lineRule="exact"/>
        <w:ind w:left="709" w:right="63" w:hanging="283"/>
        <w:contextualSpacing w:val="0"/>
        <w:rPr>
          <w:color w:val="000000"/>
          <w:sz w:val="20"/>
        </w:rPr>
      </w:pPr>
      <w:r w:rsidRPr="004F3A17">
        <w:rPr>
          <w:color w:val="000000"/>
          <w:sz w:val="20"/>
        </w:rPr>
        <w:t xml:space="preserve">Rechnung (nicht älter als 1 Jahr!) </w:t>
      </w:r>
    </w:p>
    <w:p w14:paraId="0FBC70DA" w14:textId="7D2BD90F" w:rsidR="004F3A17" w:rsidRPr="004F3A17" w:rsidRDefault="004F3A17" w:rsidP="004F3A17">
      <w:pPr>
        <w:pStyle w:val="Listenabsatz"/>
        <w:numPr>
          <w:ilvl w:val="1"/>
          <w:numId w:val="14"/>
        </w:numPr>
        <w:spacing w:before="120" w:after="60" w:line="260" w:lineRule="exact"/>
        <w:ind w:left="709" w:right="181" w:hanging="283"/>
        <w:contextualSpacing w:val="0"/>
        <w:rPr>
          <w:color w:val="000000"/>
          <w:sz w:val="20"/>
        </w:rPr>
      </w:pPr>
      <w:r w:rsidRPr="004F3A17">
        <w:rPr>
          <w:rFonts w:cs="Arial"/>
          <w:color w:val="000000"/>
          <w:sz w:val="20"/>
        </w:rPr>
        <w:t xml:space="preserve">Zahlungsbestätigung als PDF-Datei (z.B. Kontoauszug, bei Zahlung via Kreditkarte bzw. </w:t>
      </w:r>
      <w:r w:rsidR="00023E79" w:rsidRPr="004F3A17">
        <w:rPr>
          <w:rFonts w:cs="Arial"/>
          <w:color w:val="000000"/>
          <w:sz w:val="20"/>
        </w:rPr>
        <w:t>PayPal</w:t>
      </w:r>
      <w:r w:rsidRPr="004F3A17">
        <w:rPr>
          <w:rFonts w:cs="Arial"/>
          <w:color w:val="000000"/>
          <w:sz w:val="20"/>
        </w:rPr>
        <w:t xml:space="preserve"> zusätzlich Abrechnung, Händlerbestätigung). Screenshots/Bildausschnitte werden nicht akzeptiert. Der*die Kontoinhaber*in muss ersichtlich sein.</w:t>
      </w:r>
    </w:p>
    <w:p w14:paraId="4B4226B9" w14:textId="77777777" w:rsidR="004F3A17" w:rsidRPr="004F3A17" w:rsidRDefault="004F3A17" w:rsidP="004F3A17">
      <w:pPr>
        <w:pStyle w:val="Listenabsatz"/>
        <w:numPr>
          <w:ilvl w:val="0"/>
          <w:numId w:val="13"/>
        </w:numPr>
        <w:tabs>
          <w:tab w:val="left" w:pos="510"/>
          <w:tab w:val="left" w:pos="851"/>
          <w:tab w:val="left" w:pos="1191"/>
        </w:tabs>
        <w:spacing w:before="120" w:after="60" w:line="260" w:lineRule="exact"/>
        <w:ind w:left="425" w:right="181" w:hanging="425"/>
        <w:contextualSpacing w:val="0"/>
        <w:rPr>
          <w:color w:val="000000"/>
          <w:sz w:val="20"/>
        </w:rPr>
      </w:pPr>
      <w:r w:rsidRPr="004F3A17">
        <w:rPr>
          <w:color w:val="000000"/>
          <w:sz w:val="20"/>
        </w:rPr>
        <w:t xml:space="preserve">Antrag und Beilagen vorzugsweise per E-Mail an </w:t>
      </w:r>
      <w:hyperlink r:id="rId14" w:history="1">
        <w:r w:rsidRPr="004F3A17">
          <w:rPr>
            <w:rStyle w:val="Hyperlink"/>
            <w:sz w:val="20"/>
          </w:rPr>
          <w:t>ptu.sku@mag.linz.at</w:t>
        </w:r>
      </w:hyperlink>
      <w:r w:rsidRPr="004F3A17">
        <w:rPr>
          <w:color w:val="000000"/>
          <w:sz w:val="20"/>
        </w:rPr>
        <w:t xml:space="preserve"> senden.</w:t>
      </w:r>
    </w:p>
    <w:p w14:paraId="43D464A5" w14:textId="77777777" w:rsidR="004F3A17" w:rsidRPr="004F3A17" w:rsidRDefault="004F3A17" w:rsidP="004F3A17">
      <w:pPr>
        <w:spacing w:before="480" w:line="260" w:lineRule="exact"/>
        <w:ind w:right="181"/>
        <w:rPr>
          <w:b/>
          <w:color w:val="000000"/>
          <w:sz w:val="24"/>
          <w:szCs w:val="24"/>
        </w:rPr>
      </w:pPr>
      <w:r w:rsidRPr="004F3A17">
        <w:rPr>
          <w:b/>
          <w:color w:val="000000"/>
          <w:sz w:val="24"/>
        </w:rPr>
        <w:t>Wichtig!</w:t>
      </w:r>
    </w:p>
    <w:p w14:paraId="4625D4D3" w14:textId="77777777" w:rsidR="004F3A17" w:rsidRPr="004F3A17" w:rsidRDefault="004F3A17" w:rsidP="004F3A17">
      <w:pPr>
        <w:spacing w:before="240" w:line="260" w:lineRule="exact"/>
        <w:rPr>
          <w:sz w:val="18"/>
        </w:rPr>
      </w:pPr>
      <w:r w:rsidRPr="004F3A17">
        <w:rPr>
          <w:b/>
          <w:sz w:val="20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p w14:paraId="17B07863" w14:textId="4C487243" w:rsidR="0082601D" w:rsidRPr="007D0A24" w:rsidRDefault="0082601D" w:rsidP="004F3A17">
      <w:pPr>
        <w:spacing w:line="260" w:lineRule="exact"/>
        <w:ind w:right="181"/>
        <w:jc w:val="both"/>
        <w:rPr>
          <w:lang w:val="de-DE"/>
        </w:rPr>
      </w:pPr>
    </w:p>
    <w:sectPr w:rsidR="0082601D" w:rsidRPr="007D0A24" w:rsidSect="00440C5D">
      <w:headerReference w:type="default" r:id="rId15"/>
      <w:type w:val="continuous"/>
      <w:pgSz w:w="11906" w:h="16838" w:code="9"/>
      <w:pgMar w:top="1134" w:right="851" w:bottom="1701" w:left="1418" w:header="737" w:footer="822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007DA" w14:textId="77777777" w:rsidR="003261B6" w:rsidRDefault="003261B6">
      <w:r>
        <w:separator/>
      </w:r>
    </w:p>
  </w:endnote>
  <w:endnote w:type="continuationSeparator" w:id="0">
    <w:p w14:paraId="43AD5B54" w14:textId="77777777" w:rsidR="003261B6" w:rsidRDefault="003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A32B" w14:textId="795D065C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03952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980F" w14:textId="77777777" w:rsidR="004A3F3B" w:rsidRPr="00AE6BBA" w:rsidRDefault="004A3F3B" w:rsidP="00530E8D">
    <w:pPr>
      <w:pStyle w:val="CDFuzeileS1"/>
    </w:pPr>
  </w:p>
  <w:p w14:paraId="0C235E8E" w14:textId="77777777" w:rsidR="004A3F3B" w:rsidRPr="00AE6BBA" w:rsidRDefault="004A3F3B" w:rsidP="00530E8D">
    <w:pPr>
      <w:pStyle w:val="CDFuzeileS1"/>
    </w:pPr>
  </w:p>
  <w:p w14:paraId="43EF1EAA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4778389F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6A2115EF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12535A6D" w14:textId="5FBB7A5D" w:rsidR="004A3F3B" w:rsidRPr="006E660F" w:rsidRDefault="00E86352" w:rsidP="006E660F">
    <w:pPr>
      <w:pStyle w:val="CDFuzeileS1"/>
    </w:pPr>
    <w:r>
      <w:t>Umwelt</w:t>
    </w:r>
    <w:r w:rsidR="004A3F3B">
      <w:tab/>
    </w:r>
    <w:r w:rsidR="004A3F3B" w:rsidRPr="002439F1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F554" w14:textId="77777777" w:rsidR="003261B6" w:rsidRDefault="003261B6">
      <w:r>
        <w:separator/>
      </w:r>
    </w:p>
  </w:footnote>
  <w:footnote w:type="continuationSeparator" w:id="0">
    <w:p w14:paraId="049B965F" w14:textId="77777777" w:rsidR="003261B6" w:rsidRDefault="0032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807E" w14:textId="77777777" w:rsidR="00561AEA" w:rsidRDefault="00561AEA"/>
  <w:p w14:paraId="19AB128E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23C23DDE" wp14:editId="6DCC362D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4755F5" wp14:editId="21B96A5A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7579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131CA12" wp14:editId="4E220A67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7B66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2760C" w14:textId="77777777" w:rsidR="00201EFA" w:rsidRPr="00D73386" w:rsidRDefault="00D03952" w:rsidP="00D733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3B72EAD"/>
    <w:multiLevelType w:val="hybridMultilevel"/>
    <w:tmpl w:val="CB0C2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39B4"/>
    <w:multiLevelType w:val="hybridMultilevel"/>
    <w:tmpl w:val="EB56CF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764F8E"/>
    <w:multiLevelType w:val="hybridMultilevel"/>
    <w:tmpl w:val="92B6DE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832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7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10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FRYTUVXqj7/uoYxzH3xIBPsEMgfnyheyzP11APEP8r16s2F6ccg4arXlZEv7eYIA7ZwBJcFcZp6diirbEPtA==" w:salt="ijTgt9tV4z7T7bvmp986+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6"/>
    <w:rsid w:val="000229ED"/>
    <w:rsid w:val="00023E79"/>
    <w:rsid w:val="000542DD"/>
    <w:rsid w:val="00055ADF"/>
    <w:rsid w:val="00061D79"/>
    <w:rsid w:val="00067BD5"/>
    <w:rsid w:val="0007359E"/>
    <w:rsid w:val="000903D7"/>
    <w:rsid w:val="000F4A46"/>
    <w:rsid w:val="001215D3"/>
    <w:rsid w:val="00166172"/>
    <w:rsid w:val="001934CF"/>
    <w:rsid w:val="001B5949"/>
    <w:rsid w:val="001F54AC"/>
    <w:rsid w:val="001F7495"/>
    <w:rsid w:val="00213EFE"/>
    <w:rsid w:val="00234818"/>
    <w:rsid w:val="0024029F"/>
    <w:rsid w:val="00252945"/>
    <w:rsid w:val="00301455"/>
    <w:rsid w:val="0031217C"/>
    <w:rsid w:val="003261B6"/>
    <w:rsid w:val="0033455E"/>
    <w:rsid w:val="0037498D"/>
    <w:rsid w:val="003776FA"/>
    <w:rsid w:val="0042271E"/>
    <w:rsid w:val="00440C5D"/>
    <w:rsid w:val="00443BB1"/>
    <w:rsid w:val="00452B4A"/>
    <w:rsid w:val="00470616"/>
    <w:rsid w:val="004743B9"/>
    <w:rsid w:val="00497266"/>
    <w:rsid w:val="004A3F3B"/>
    <w:rsid w:val="004B1941"/>
    <w:rsid w:val="004D1907"/>
    <w:rsid w:val="004F3A17"/>
    <w:rsid w:val="0052769E"/>
    <w:rsid w:val="00561AEA"/>
    <w:rsid w:val="005C60CD"/>
    <w:rsid w:val="006E660F"/>
    <w:rsid w:val="006F74FC"/>
    <w:rsid w:val="007011F6"/>
    <w:rsid w:val="00701917"/>
    <w:rsid w:val="00737DE5"/>
    <w:rsid w:val="007B7D01"/>
    <w:rsid w:val="007B7F73"/>
    <w:rsid w:val="007D0A24"/>
    <w:rsid w:val="007D6B25"/>
    <w:rsid w:val="008208AE"/>
    <w:rsid w:val="0082601D"/>
    <w:rsid w:val="00874E88"/>
    <w:rsid w:val="00896E5C"/>
    <w:rsid w:val="008C6C4A"/>
    <w:rsid w:val="008D10BB"/>
    <w:rsid w:val="008D2B7C"/>
    <w:rsid w:val="008F0E2A"/>
    <w:rsid w:val="009A525A"/>
    <w:rsid w:val="009C4DF0"/>
    <w:rsid w:val="00A477F2"/>
    <w:rsid w:val="00AB0FBA"/>
    <w:rsid w:val="00AC1A2B"/>
    <w:rsid w:val="00AF09C0"/>
    <w:rsid w:val="00B046F7"/>
    <w:rsid w:val="00B10E77"/>
    <w:rsid w:val="00B220DF"/>
    <w:rsid w:val="00B4718C"/>
    <w:rsid w:val="00B9526F"/>
    <w:rsid w:val="00BC2BD7"/>
    <w:rsid w:val="00BC3AD3"/>
    <w:rsid w:val="00BC3D37"/>
    <w:rsid w:val="00BD553B"/>
    <w:rsid w:val="00BF1A44"/>
    <w:rsid w:val="00C21477"/>
    <w:rsid w:val="00C355BA"/>
    <w:rsid w:val="00C4112E"/>
    <w:rsid w:val="00C563E6"/>
    <w:rsid w:val="00CA58F2"/>
    <w:rsid w:val="00D03952"/>
    <w:rsid w:val="00D04CE3"/>
    <w:rsid w:val="00D07244"/>
    <w:rsid w:val="00D112BA"/>
    <w:rsid w:val="00D34273"/>
    <w:rsid w:val="00D5039D"/>
    <w:rsid w:val="00D52845"/>
    <w:rsid w:val="00D8071C"/>
    <w:rsid w:val="00DC4C69"/>
    <w:rsid w:val="00E025AF"/>
    <w:rsid w:val="00E05871"/>
    <w:rsid w:val="00E169E3"/>
    <w:rsid w:val="00E553B1"/>
    <w:rsid w:val="00E7466C"/>
    <w:rsid w:val="00E777E8"/>
    <w:rsid w:val="00E86352"/>
    <w:rsid w:val="00F37E74"/>
    <w:rsid w:val="00F4238B"/>
    <w:rsid w:val="00F56A37"/>
    <w:rsid w:val="00F6363C"/>
    <w:rsid w:val="00F712AE"/>
    <w:rsid w:val="00FA505D"/>
    <w:rsid w:val="00FD2F18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15B40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4F3A17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oter2.xml" Type="http://schemas.openxmlformats.org/officeDocument/2006/relationships/footer"/><Relationship Id="rId14" Target="mailto:ptu.sku@mag.linz.at" TargetMode="External" Type="http://schemas.openxmlformats.org/officeDocument/2006/relationships/hyperlink"/><Relationship Id="rId15" Target="header2.xml" Type="http://schemas.openxmlformats.org/officeDocument/2006/relationships/head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2022-04-19T04:58:00Z</dcterms:created>
  <dc:creator>www.linz.at / Service A-Z</dc:creator>
  <cp:keywords>Regenwassernutzung, Heizungsförderung, Heizungsumstellung, Förderungsantrag</cp:keywords>
  <cp:lastModifiedBy>Magistrat Linz</cp:lastModifiedBy>
  <dcterms:modified xsi:type="dcterms:W3CDTF">2022-07-01T04:36:34Z</dcterms:modified>
  <cp:revision>1</cp:revision>
  <dc:title>Regenwassernutzanlage - Förderungsansuchen</dc:title>
</cp:coreProperties>
</file>