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1CBCB" w14:textId="77777777" w:rsidR="006F74FC" w:rsidRDefault="006F74FC" w:rsidP="006F74FC">
      <w:pPr>
        <w:pStyle w:val="KopfLeerraum"/>
        <w:spacing w:after="240"/>
      </w:pPr>
    </w:p>
    <w:p w14:paraId="0A33E532" w14:textId="77777777" w:rsidR="006F74FC" w:rsidRPr="00510B8A" w:rsidRDefault="006F74FC" w:rsidP="006F74FC">
      <w:pPr>
        <w:rPr>
          <w:sz w:val="28"/>
          <w:szCs w:val="28"/>
          <w:lang w:val="de-DE"/>
        </w:rPr>
      </w:pPr>
      <w:r w:rsidRPr="00510B8A">
        <w:rPr>
          <w:b/>
          <w:sz w:val="28"/>
          <w:szCs w:val="28"/>
          <w:lang w:val="de-DE"/>
        </w:rPr>
        <w:t>Antrag</w:t>
      </w:r>
      <w:r w:rsidRPr="00510B8A">
        <w:rPr>
          <w:sz w:val="28"/>
          <w:szCs w:val="28"/>
          <w:lang w:val="de-DE"/>
        </w:rPr>
        <w:t xml:space="preserve"> </w:t>
      </w:r>
      <w:r w:rsidRPr="001934CF">
        <w:rPr>
          <w:color w:val="D1191D" w:themeColor="accent5" w:themeShade="BF"/>
          <w:sz w:val="28"/>
          <w:szCs w:val="28"/>
          <w:lang w:val="de-DE"/>
        </w:rPr>
        <w:t xml:space="preserve">für Privatpersonen </w:t>
      </w:r>
      <w:r w:rsidRPr="00510B8A">
        <w:rPr>
          <w:sz w:val="28"/>
          <w:szCs w:val="28"/>
          <w:lang w:val="de-DE"/>
        </w:rPr>
        <w:t xml:space="preserve">um </w:t>
      </w:r>
      <w:r w:rsidRPr="00510B8A">
        <w:rPr>
          <w:b/>
          <w:sz w:val="28"/>
          <w:szCs w:val="28"/>
          <w:lang w:val="de-DE"/>
        </w:rPr>
        <w:t>Förderung</w:t>
      </w:r>
      <w:r w:rsidRPr="00510B8A">
        <w:rPr>
          <w:sz w:val="28"/>
          <w:szCs w:val="28"/>
          <w:lang w:val="de-DE"/>
        </w:rPr>
        <w:t xml:space="preserve"> für:</w:t>
      </w:r>
    </w:p>
    <w:p w14:paraId="6C7E4605" w14:textId="77777777" w:rsidR="00FC4AF0" w:rsidRPr="00600203" w:rsidRDefault="00E966D9" w:rsidP="00FC4AF0">
      <w:pPr>
        <w:spacing w:after="360"/>
      </w:pPr>
      <w:r>
        <w:rPr>
          <w:b/>
          <w:sz w:val="28"/>
          <w:szCs w:val="28"/>
          <w:lang w:val="de-DE"/>
        </w:rPr>
        <w:t>Umfassende Energieberatung</w:t>
      </w:r>
      <w:r w:rsidR="006F74FC" w:rsidRPr="00BD4EEC">
        <w:rPr>
          <w:b/>
          <w:sz w:val="28"/>
          <w:szCs w:val="28"/>
          <w:lang w:val="de-DE"/>
        </w:rPr>
        <w:t xml:space="preserve"> </w:t>
      </w:r>
      <w:r w:rsidR="006F74FC" w:rsidRPr="00BD4EEC">
        <w:rPr>
          <w:b/>
          <w:color w:val="FF0000"/>
          <w:sz w:val="28"/>
          <w:szCs w:val="28"/>
          <w:lang w:val="de-DE"/>
        </w:rPr>
        <w:br/>
      </w:r>
      <w:r w:rsidR="006F74FC" w:rsidRPr="006E68A8">
        <w:rPr>
          <w:rFonts w:cs="Arial"/>
          <w:sz w:val="18"/>
          <w:szCs w:val="18"/>
        </w:rPr>
        <w:t>(Grundlage: „Spezielle Förderungsrichtlinien – Umwelt, Energie“ vom 14. Mai 2020)</w:t>
      </w:r>
      <w:r w:rsidR="00FC4AF0">
        <w:rPr>
          <w:rFonts w:cs="Arial"/>
          <w:sz w:val="18"/>
          <w:szCs w:val="18"/>
        </w:rPr>
        <w:br/>
        <w:t>(Förderantrag – Stand: April 2022)</w:t>
      </w:r>
    </w:p>
    <w:p w14:paraId="0D00835D" w14:textId="77777777" w:rsidR="006F74FC" w:rsidRDefault="006F74FC" w:rsidP="006F74FC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AT"/>
        </w:rPr>
      </w:pPr>
      <w:r w:rsidRPr="009E7FCB">
        <w:rPr>
          <w:rFonts w:cs="Arial"/>
          <w:szCs w:val="22"/>
          <w:lang w:eastAsia="de-AT"/>
        </w:rPr>
        <w:t>Bitte beachten Sie, dass nur dann eine Bearbeitung gewährleistet werden kann, wenn</w:t>
      </w:r>
      <w:r>
        <w:rPr>
          <w:rFonts w:cs="Arial"/>
          <w:szCs w:val="22"/>
          <w:lang w:eastAsia="de-AT"/>
        </w:rPr>
        <w:t xml:space="preserve"> die </w:t>
      </w:r>
      <w:r>
        <w:rPr>
          <w:rFonts w:cs="Arial"/>
          <w:szCs w:val="22"/>
          <w:lang w:eastAsia="de-AT"/>
        </w:rPr>
        <w:br/>
        <w:t xml:space="preserve">mit </w:t>
      </w:r>
      <w:r w:rsidRPr="009E7FCB">
        <w:t>*</w:t>
      </w:r>
      <w:r w:rsidRPr="009E7FCB">
        <w:rPr>
          <w:rFonts w:cs="Arial"/>
          <w:szCs w:val="22"/>
          <w:lang w:eastAsia="de-AT"/>
        </w:rPr>
        <w:t xml:space="preserve"> gekennzeichneten Pflichtfelder vollständig ausgefüllt sind.</w:t>
      </w:r>
    </w:p>
    <w:p w14:paraId="67BC46EC" w14:textId="77777777" w:rsidR="006F74FC" w:rsidRPr="00986FD5" w:rsidRDefault="006F74FC" w:rsidP="006F74FC">
      <w:pPr>
        <w:spacing w:before="360" w:after="120" w:line="320" w:lineRule="exact"/>
        <w:rPr>
          <w:rFonts w:cs="Arial"/>
          <w:b/>
        </w:rPr>
      </w:pPr>
      <w:r w:rsidRPr="00986FD5">
        <w:rPr>
          <w:rFonts w:cs="Arial"/>
          <w:b/>
        </w:rPr>
        <w:t>Förderungswerber</w:t>
      </w:r>
      <w:r>
        <w:rPr>
          <w:rFonts w:cs="Arial"/>
          <w:b/>
        </w:rPr>
        <w:t>*i</w:t>
      </w:r>
      <w:r w:rsidRPr="00986FD5">
        <w:rPr>
          <w:rFonts w:cs="Arial"/>
          <w:b/>
        </w:rPr>
        <w:t>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F74FC" w:rsidRPr="00986FD5" w14:paraId="40F8A92D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F9B828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Nachname</w:t>
            </w:r>
            <w:r w:rsidR="007B7679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AAA00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Vorname</w:t>
            </w:r>
            <w:r w:rsidR="007B7679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</w:tr>
      <w:tr w:rsidR="006F74FC" w:rsidRPr="00986FD5" w14:paraId="260D02E5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7F01C2" w14:textId="77777777" w:rsidR="006F74FC" w:rsidRPr="00986FD5" w:rsidRDefault="006F74FC" w:rsidP="0083144A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bookmarkStart w:id="0" w:name="_GoBack"/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bookmarkEnd w:id="0"/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34439" w14:textId="77777777" w:rsidR="006F74FC" w:rsidRPr="00986FD5" w:rsidRDefault="006F74FC" w:rsidP="0083144A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61D98BBC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34C9E8" w14:textId="1B8512A7" w:rsidR="006F74FC" w:rsidRPr="00986FD5" w:rsidRDefault="00597258" w:rsidP="00D26E6F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männlich </w:t>
            </w:r>
            <w:r>
              <w:rPr>
                <w:rFonts w:cs="Arial"/>
                <w:sz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CC3154">
              <w:rPr>
                <w:rFonts w:cs="Arial"/>
                <w:sz w:val="20"/>
              </w:rPr>
            </w:r>
            <w:r w:rsidR="00CC315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weiblich </w:t>
            </w:r>
            <w:r>
              <w:rPr>
                <w:rFonts w:cs="Arial"/>
                <w:sz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CC3154">
              <w:rPr>
                <w:rFonts w:cs="Arial"/>
                <w:sz w:val="20"/>
              </w:rPr>
            </w:r>
            <w:r w:rsidR="00CC315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32A464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Geburtsdatum (TT.MM.JJ)</w:t>
            </w:r>
            <w:r w:rsidR="007B7679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</w:tr>
      <w:tr w:rsidR="006F74FC" w:rsidRPr="00986FD5" w14:paraId="53A1AB52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1D28B6D" w14:textId="77777777" w:rsidR="006F74FC" w:rsidRPr="00986FD5" w:rsidRDefault="006F74FC" w:rsidP="0083144A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3BD686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47F7940D" w14:textId="77777777" w:rsidTr="0083144A">
        <w:trPr>
          <w:cantSplit/>
          <w:trHeight w:val="37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63E0E" w14:textId="77777777" w:rsidR="006F74FC" w:rsidRPr="00986FD5" w:rsidRDefault="006F74FC" w:rsidP="0083144A">
            <w:pPr>
              <w:snapToGrid w:val="0"/>
              <w:spacing w:before="60" w:after="60" w:line="240" w:lineRule="auto"/>
              <w:ind w:left="210" w:hanging="210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  <w:szCs w:val="16"/>
              </w:rPr>
              <w:sym w:font="Webdings" w:char="F069"/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Pr="00986FD5">
              <w:rPr>
                <w:rFonts w:cs="Arial"/>
                <w:sz w:val="16"/>
                <w:szCs w:val="16"/>
              </w:rPr>
              <w:t>Als Förderungswerber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ist ausschließlich der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die Adressat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der vorzulegenden Rechnungen</w:t>
            </w:r>
            <w:r>
              <w:rPr>
                <w:rFonts w:cs="Arial"/>
                <w:sz w:val="16"/>
                <w:szCs w:val="16"/>
              </w:rPr>
              <w:t xml:space="preserve"> und Zahlungsnachweise</w:t>
            </w:r>
            <w:r w:rsidRPr="00986FD5">
              <w:rPr>
                <w:rFonts w:cs="Arial"/>
                <w:sz w:val="16"/>
                <w:szCs w:val="16"/>
              </w:rPr>
              <w:t xml:space="preserve"> (Nachweis über die widmungsgemäße Verwendung einer etwaigen Förderung) anzugeben.</w:t>
            </w:r>
          </w:p>
        </w:tc>
      </w:tr>
    </w:tbl>
    <w:p w14:paraId="7FF77F06" w14:textId="77777777" w:rsidR="006F74FC" w:rsidRPr="00986FD5" w:rsidRDefault="006F74FC" w:rsidP="006F74FC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Adresse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059"/>
        <w:gridCol w:w="2760"/>
      </w:tblGrid>
      <w:tr w:rsidR="006F74FC" w:rsidRPr="00986FD5" w14:paraId="7F966810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D1143F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Straße *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029385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PLZ 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23EF8" w14:textId="77777777" w:rsidR="006F74FC" w:rsidRPr="00986FD5" w:rsidRDefault="007B7679" w:rsidP="0083144A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  <w:r w:rsidR="006F74FC" w:rsidRPr="00986FD5">
              <w:rPr>
                <w:rFonts w:cs="Arial"/>
                <w:sz w:val="16"/>
                <w:szCs w:val="16"/>
              </w:rPr>
              <w:t xml:space="preserve"> </w:t>
            </w:r>
            <w:r w:rsidR="006F74FC">
              <w:rPr>
                <w:rFonts w:cs="Arial"/>
                <w:sz w:val="16"/>
                <w:szCs w:val="16"/>
              </w:rPr>
              <w:t>*</w:t>
            </w:r>
            <w:r w:rsidR="006F74FC" w:rsidRPr="00986FD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F74FC" w:rsidRPr="00986FD5" w14:paraId="21AAA4D1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2321F4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A561A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5C95D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14:paraId="2A81A9F7" w14:textId="77777777" w:rsidR="006F74FC" w:rsidRPr="00986FD5" w:rsidRDefault="006F74FC" w:rsidP="006F74FC">
      <w:pPr>
        <w:snapToGrid w:val="0"/>
        <w:spacing w:before="240" w:after="60" w:line="240" w:lineRule="auto"/>
        <w:rPr>
          <w:rFonts w:cs="Arial"/>
          <w:b/>
          <w:bCs/>
          <w:sz w:val="16"/>
          <w:szCs w:val="16"/>
          <w:lang w:eastAsia="de-AT"/>
        </w:rPr>
      </w:pPr>
      <w:r w:rsidRPr="00986FD5">
        <w:rPr>
          <w:rFonts w:cs="Arial"/>
          <w:b/>
          <w:bCs/>
          <w:sz w:val="16"/>
          <w:szCs w:val="16"/>
          <w:lang w:eastAsia="de-AT"/>
        </w:rPr>
        <w:t xml:space="preserve">Mit der Angabe Ihrer </w:t>
      </w:r>
      <w:r>
        <w:rPr>
          <w:rFonts w:cs="Arial"/>
          <w:b/>
          <w:bCs/>
          <w:sz w:val="16"/>
          <w:szCs w:val="16"/>
          <w:lang w:eastAsia="de-AT"/>
        </w:rPr>
        <w:t>E-Mail-Adresse/Telefonnummer</w:t>
      </w:r>
      <w:r w:rsidRPr="00986FD5">
        <w:rPr>
          <w:rFonts w:cs="Arial"/>
          <w:b/>
          <w:bCs/>
          <w:sz w:val="16"/>
          <w:szCs w:val="16"/>
          <w:lang w:eastAsia="de-AT"/>
        </w:rPr>
        <w:t xml:space="preserve"> </w:t>
      </w:r>
      <w:r>
        <w:rPr>
          <w:rFonts w:cs="Arial"/>
          <w:b/>
          <w:bCs/>
          <w:sz w:val="16"/>
          <w:szCs w:val="16"/>
          <w:lang w:eastAsia="de-AT"/>
        </w:rPr>
        <w:t>erlauben Sie die Kontaktaufnahme per E-Mail oder Telefon, um Fragen zu Ihrem Förderantrag direkt klären zu können: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F74FC" w:rsidRPr="00986FD5" w14:paraId="268C6D9B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622503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E-Mail-Adresse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2AFBC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Telefonnummer</w:t>
            </w:r>
          </w:p>
        </w:tc>
      </w:tr>
      <w:tr w:rsidR="006F74FC" w:rsidRPr="00986FD5" w14:paraId="4E368B7A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559086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64DE2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14:paraId="1D919FE3" w14:textId="77777777" w:rsidR="006F74FC" w:rsidRPr="00986FD5" w:rsidRDefault="006F74FC" w:rsidP="006F74FC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Bankverbindung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F74FC" w:rsidRPr="00986FD5" w14:paraId="38A715F4" w14:textId="77777777" w:rsidTr="0083144A">
        <w:trPr>
          <w:trHeight w:val="3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AF95C3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Bankinstitut *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152EC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IBAN *</w:t>
            </w:r>
          </w:p>
        </w:tc>
      </w:tr>
      <w:tr w:rsidR="006F74FC" w:rsidRPr="00986FD5" w14:paraId="1BE952B3" w14:textId="77777777" w:rsidTr="0083144A">
        <w:trPr>
          <w:trHeight w:val="378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0212E5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BD28D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34F7DE8A" w14:textId="77777777" w:rsidTr="0083144A">
        <w:trPr>
          <w:cantSplit/>
          <w:trHeight w:hRule="exact" w:val="40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1670F2" w14:textId="77777777" w:rsidR="006F74FC" w:rsidRPr="002973FD" w:rsidRDefault="006F74FC" w:rsidP="0083144A">
            <w:pPr>
              <w:snapToGrid w:val="0"/>
              <w:ind w:left="212" w:hanging="212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</w:rPr>
              <w:sym w:font="Webdings" w:char="F069"/>
            </w:r>
            <w:r>
              <w:rPr>
                <w:rFonts w:cs="Arial"/>
                <w:sz w:val="16"/>
              </w:rPr>
              <w:tab/>
            </w:r>
            <w:r w:rsidRPr="00986FD5">
              <w:rPr>
                <w:rFonts w:cs="Arial"/>
                <w:sz w:val="16"/>
              </w:rPr>
              <w:t>Der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>Die Kontoinhaber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 xml:space="preserve">in muss </w:t>
            </w:r>
            <w:r>
              <w:rPr>
                <w:rFonts w:cs="Arial"/>
                <w:sz w:val="16"/>
              </w:rPr>
              <w:t xml:space="preserve">grundsätzlich mit der als </w:t>
            </w:r>
            <w:r w:rsidRPr="00986FD5">
              <w:rPr>
                <w:rFonts w:cs="Arial"/>
                <w:sz w:val="16"/>
              </w:rPr>
              <w:t>Förderwerber</w:t>
            </w:r>
            <w:r>
              <w:rPr>
                <w:rFonts w:cs="Arial"/>
                <w:sz w:val="16"/>
              </w:rPr>
              <w:t xml:space="preserve">*in angegebenen Person </w:t>
            </w:r>
            <w:r w:rsidRPr="00986FD5">
              <w:rPr>
                <w:rFonts w:cs="Arial"/>
                <w:sz w:val="16"/>
              </w:rPr>
              <w:t>übereinstimmen</w:t>
            </w:r>
            <w:r w:rsidRPr="00986FD5">
              <w:rPr>
                <w:rFonts w:cs="Arial"/>
                <w:sz w:val="16"/>
                <w:szCs w:val="16"/>
              </w:rPr>
              <w:t>.</w:t>
            </w:r>
          </w:p>
        </w:tc>
      </w:tr>
    </w:tbl>
    <w:p w14:paraId="242119D1" w14:textId="77777777" w:rsidR="006F74FC" w:rsidRPr="00986FD5" w:rsidRDefault="006F74FC" w:rsidP="006F74FC">
      <w:pPr>
        <w:spacing w:after="120" w:line="320" w:lineRule="exac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Pr="00986FD5">
        <w:rPr>
          <w:rFonts w:cs="Arial"/>
          <w:b/>
          <w:sz w:val="24"/>
          <w:szCs w:val="24"/>
        </w:rPr>
        <w:lastRenderedPageBreak/>
        <w:t>Förderungserklärung</w:t>
      </w:r>
    </w:p>
    <w:p w14:paraId="24E83DEB" w14:textId="77777777" w:rsidR="006F74FC" w:rsidRPr="00986FD5" w:rsidRDefault="006F74FC" w:rsidP="006F74F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eastAsia="de-AT"/>
        </w:rPr>
      </w:pPr>
      <w:r>
        <w:rPr>
          <w:rFonts w:cs="Arial"/>
          <w:szCs w:val="22"/>
          <w:lang w:eastAsia="de-AT"/>
        </w:rPr>
        <w:t>Ich erkläre bzw. verpflichte</w:t>
      </w:r>
      <w:r w:rsidRPr="00986FD5">
        <w:rPr>
          <w:rFonts w:cs="Arial"/>
          <w:szCs w:val="22"/>
          <w:lang w:eastAsia="de-AT"/>
        </w:rPr>
        <w:t xml:space="preserve"> </w:t>
      </w:r>
      <w:r>
        <w:rPr>
          <w:rFonts w:cs="Arial"/>
          <w:szCs w:val="22"/>
          <w:lang w:eastAsia="de-AT"/>
        </w:rPr>
        <w:t>mich</w:t>
      </w:r>
      <w:r w:rsidRPr="00986FD5">
        <w:rPr>
          <w:rFonts w:cs="Arial"/>
          <w:szCs w:val="22"/>
          <w:lang w:eastAsia="de-AT"/>
        </w:rPr>
        <w:t xml:space="preserve">, die </w:t>
      </w:r>
      <w:hyperlink r:id="rId7" w:history="1">
        <w:r w:rsidRPr="009F0E85">
          <w:rPr>
            <w:rStyle w:val="Hyperlink"/>
            <w:rFonts w:cs="Arial"/>
            <w:szCs w:val="22"/>
            <w:lang w:eastAsia="de-AT"/>
          </w:rPr>
          <w:t>Allgemeinen Förderungsrichtlinien der Stadt Linz</w:t>
        </w:r>
      </w:hyperlink>
      <w:r w:rsidRPr="00986FD5">
        <w:rPr>
          <w:rFonts w:cs="Arial"/>
          <w:szCs w:val="22"/>
          <w:lang w:eastAsia="de-AT"/>
        </w:rPr>
        <w:t xml:space="preserve"> sowie die </w:t>
      </w:r>
      <w:hyperlink r:id="rId8" w:history="1">
        <w:r w:rsidRPr="005A0DC8">
          <w:rPr>
            <w:rStyle w:val="Hyperlink"/>
            <w:rFonts w:cs="Arial"/>
            <w:szCs w:val="22"/>
            <w:lang w:eastAsia="de-AT"/>
          </w:rPr>
          <w:t>Speziellen Richtlinien Umwelt, Energie</w:t>
        </w:r>
      </w:hyperlink>
      <w:r w:rsidRPr="00986FD5">
        <w:rPr>
          <w:rFonts w:cs="Arial"/>
          <w:szCs w:val="22"/>
          <w:lang w:eastAsia="de-AT"/>
        </w:rPr>
        <w:t xml:space="preserve">, siehe </w:t>
      </w:r>
      <w:hyperlink r:id="rId9" w:history="1">
        <w:r w:rsidRPr="004F7B87">
          <w:rPr>
            <w:rStyle w:val="Hyperlink"/>
            <w:rFonts w:cs="Arial"/>
            <w:szCs w:val="22"/>
            <w:lang w:eastAsia="de-AT"/>
          </w:rPr>
          <w:t>www.linz.at/umwelt/foerderungen</w:t>
        </w:r>
      </w:hyperlink>
      <w:r>
        <w:rPr>
          <w:rStyle w:val="Hyperlink"/>
          <w:rFonts w:cs="Arial"/>
          <w:szCs w:val="22"/>
          <w:lang w:eastAsia="de-AT"/>
        </w:rPr>
        <w:t>.php</w:t>
      </w:r>
      <w:r w:rsidRPr="00986FD5">
        <w:rPr>
          <w:rFonts w:cs="Arial"/>
          <w:szCs w:val="22"/>
          <w:lang w:eastAsia="de-AT"/>
        </w:rPr>
        <w:t xml:space="preserve"> verbind</w:t>
      </w:r>
      <w:r>
        <w:rPr>
          <w:rFonts w:cs="Arial"/>
          <w:szCs w:val="22"/>
          <w:lang w:eastAsia="de-AT"/>
        </w:rPr>
        <w:t>lich anzuerkennen und bestätige</w:t>
      </w:r>
      <w:r w:rsidRPr="00986FD5">
        <w:rPr>
          <w:rFonts w:cs="Arial"/>
          <w:szCs w:val="22"/>
          <w:lang w:eastAsia="de-AT"/>
        </w:rPr>
        <w:t xml:space="preserve">, dass die </w:t>
      </w:r>
      <w:r>
        <w:rPr>
          <w:rFonts w:cs="Arial"/>
          <w:szCs w:val="22"/>
          <w:u w:val="single"/>
          <w:lang w:eastAsia="de-AT"/>
        </w:rPr>
        <w:t>Angaben im Förderungsantrag</w:t>
      </w:r>
      <w:r w:rsidRPr="00930B16">
        <w:rPr>
          <w:rFonts w:cs="Arial"/>
          <w:szCs w:val="22"/>
          <w:u w:val="single"/>
          <w:lang w:eastAsia="de-AT"/>
        </w:rPr>
        <w:t xml:space="preserve"> vollständig und richtig</w:t>
      </w:r>
      <w:r w:rsidRPr="00986FD5">
        <w:rPr>
          <w:rFonts w:cs="Arial"/>
          <w:szCs w:val="22"/>
          <w:lang w:eastAsia="de-AT"/>
        </w:rPr>
        <w:t xml:space="preserve"> sind.</w:t>
      </w:r>
    </w:p>
    <w:p w14:paraId="7C9C35C9" w14:textId="77777777" w:rsidR="006F74FC" w:rsidRPr="00986FD5" w:rsidRDefault="006F74FC" w:rsidP="006F74FC">
      <w:pPr>
        <w:pStyle w:val="berschrift1"/>
        <w:tabs>
          <w:tab w:val="left" w:pos="644"/>
        </w:tabs>
        <w:spacing w:before="60" w:line="240" w:lineRule="auto"/>
        <w:jc w:val="both"/>
        <w:rPr>
          <w:kern w:val="0"/>
          <w:sz w:val="22"/>
          <w:lang w:eastAsia="de-AT"/>
        </w:rPr>
      </w:pPr>
      <w:r w:rsidRPr="00986FD5">
        <w:rPr>
          <w:kern w:val="0"/>
          <w:sz w:val="22"/>
          <w:lang w:eastAsia="de-AT"/>
        </w:rPr>
        <w:t xml:space="preserve">Folgende Förderungen (bzw. </w:t>
      </w:r>
      <w:r>
        <w:rPr>
          <w:kern w:val="0"/>
          <w:sz w:val="22"/>
          <w:lang w:eastAsia="de-AT"/>
        </w:rPr>
        <w:t xml:space="preserve">Förderanträge) wurden von mir </w:t>
      </w:r>
      <w:r w:rsidRPr="00986FD5">
        <w:rPr>
          <w:kern w:val="0"/>
          <w:sz w:val="22"/>
          <w:lang w:eastAsia="de-AT"/>
        </w:rPr>
        <w:t>in den vergangenen drei Jahren gestellt bzw. bezogen bzw. in den kommenden 12 Monaten noch gestellt werden:</w:t>
      </w:r>
    </w:p>
    <w:p w14:paraId="0FC862EC" w14:textId="77777777" w:rsidR="006F74FC" w:rsidRPr="00986FD5" w:rsidRDefault="006F74FC" w:rsidP="006F74FC">
      <w:pPr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134"/>
        <w:gridCol w:w="567"/>
        <w:gridCol w:w="851"/>
        <w:gridCol w:w="1559"/>
        <w:gridCol w:w="992"/>
      </w:tblGrid>
      <w:tr w:rsidR="006F74FC" w:rsidRPr="00986FD5" w14:paraId="05810648" w14:textId="77777777" w:rsidTr="0083144A">
        <w:trPr>
          <w:cantSplit/>
          <w:trHeight w:hRule="exact" w:val="854"/>
        </w:trPr>
        <w:tc>
          <w:tcPr>
            <w:tcW w:w="2410" w:type="dxa"/>
            <w:vMerge w:val="restart"/>
            <w:vAlign w:val="center"/>
          </w:tcPr>
          <w:p w14:paraId="1587B7CD" w14:textId="77777777"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Andere Förderstellen </w:t>
            </w:r>
            <w:r w:rsidRPr="00986FD5">
              <w:rPr>
                <w:rFonts w:cs="Arial"/>
                <w:sz w:val="16"/>
                <w:szCs w:val="16"/>
              </w:rPr>
              <w:br/>
              <w:t xml:space="preserve">(Bund, Land, andere </w:t>
            </w:r>
            <w:r w:rsidRPr="00986FD5">
              <w:rPr>
                <w:rFonts w:cs="Arial"/>
                <w:sz w:val="16"/>
                <w:szCs w:val="16"/>
              </w:rPr>
              <w:br/>
              <w:t xml:space="preserve">Magistratsdienststelle, </w:t>
            </w:r>
            <w:r w:rsidRPr="00986FD5">
              <w:rPr>
                <w:rFonts w:cs="Arial"/>
                <w:sz w:val="16"/>
                <w:szCs w:val="16"/>
              </w:rPr>
              <w:br/>
              <w:t>AMS etc.)</w:t>
            </w:r>
          </w:p>
        </w:tc>
        <w:tc>
          <w:tcPr>
            <w:tcW w:w="2126" w:type="dxa"/>
            <w:vMerge w:val="restart"/>
            <w:vAlign w:val="center"/>
          </w:tcPr>
          <w:p w14:paraId="12A2F291" w14:textId="77777777"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Förderung</w:t>
            </w:r>
          </w:p>
        </w:tc>
        <w:tc>
          <w:tcPr>
            <w:tcW w:w="1134" w:type="dxa"/>
            <w:vMerge w:val="restart"/>
            <w:vAlign w:val="center"/>
          </w:tcPr>
          <w:p w14:paraId="104055E8" w14:textId="77777777"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Höhe der beantragten Förderung</w:t>
            </w:r>
          </w:p>
        </w:tc>
        <w:tc>
          <w:tcPr>
            <w:tcW w:w="2977" w:type="dxa"/>
            <w:gridSpan w:val="3"/>
            <w:vAlign w:val="center"/>
          </w:tcPr>
          <w:p w14:paraId="0F2C65B9" w14:textId="77777777" w:rsidR="006F74FC" w:rsidRPr="00986FD5" w:rsidRDefault="006F74FC" w:rsidP="0083144A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Status des Förderantrags</w:t>
            </w:r>
          </w:p>
        </w:tc>
        <w:tc>
          <w:tcPr>
            <w:tcW w:w="992" w:type="dxa"/>
            <w:vMerge w:val="restart"/>
            <w:vAlign w:val="center"/>
          </w:tcPr>
          <w:p w14:paraId="354725C7" w14:textId="77777777" w:rsidR="006F74FC" w:rsidRPr="00986FD5" w:rsidRDefault="006F74FC" w:rsidP="0083144A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Datum der genehmigten </w:t>
            </w:r>
            <w:r w:rsidRPr="00986FD5">
              <w:rPr>
                <w:rFonts w:cs="Arial"/>
                <w:sz w:val="16"/>
                <w:szCs w:val="16"/>
              </w:rPr>
              <w:br/>
              <w:t>Förderung</w:t>
            </w:r>
          </w:p>
        </w:tc>
      </w:tr>
      <w:tr w:rsidR="006F74FC" w:rsidRPr="00986FD5" w14:paraId="16E9E5C9" w14:textId="77777777" w:rsidTr="0083144A">
        <w:trPr>
          <w:trHeight w:val="420"/>
        </w:trPr>
        <w:tc>
          <w:tcPr>
            <w:tcW w:w="2410" w:type="dxa"/>
            <w:vMerge/>
            <w:vAlign w:val="center"/>
          </w:tcPr>
          <w:p w14:paraId="41DABA78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7F305DEA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D8FCF6B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152DFD" w14:textId="77777777" w:rsidR="006F74FC" w:rsidRPr="00986FD5" w:rsidRDefault="006F74FC" w:rsidP="0083144A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Pr="00986FD5">
              <w:rPr>
                <w:rFonts w:cs="Arial"/>
                <w:sz w:val="16"/>
                <w:szCs w:val="16"/>
              </w:rPr>
              <w:t xml:space="preserve"> geplant</w:t>
            </w:r>
          </w:p>
        </w:tc>
        <w:tc>
          <w:tcPr>
            <w:tcW w:w="851" w:type="dxa"/>
            <w:vAlign w:val="center"/>
          </w:tcPr>
          <w:p w14:paraId="74920EF6" w14:textId="77777777" w:rsidR="006F74FC" w:rsidRPr="00986FD5" w:rsidRDefault="006F74FC" w:rsidP="0083144A">
            <w:pPr>
              <w:snapToGrid w:val="0"/>
              <w:spacing w:line="240" w:lineRule="auto"/>
              <w:ind w:left="-104" w:right="-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 w:rsidR="007B7679">
              <w:rPr>
                <w:rFonts w:cs="Arial"/>
                <w:sz w:val="16"/>
                <w:szCs w:val="16"/>
              </w:rPr>
              <w:br/>
            </w:r>
            <w:r w:rsidRPr="00986FD5">
              <w:rPr>
                <w:rFonts w:cs="Arial"/>
                <w:sz w:val="16"/>
                <w:szCs w:val="16"/>
              </w:rPr>
              <w:t>eingebracht</w:t>
            </w:r>
          </w:p>
        </w:tc>
        <w:tc>
          <w:tcPr>
            <w:tcW w:w="1559" w:type="dxa"/>
            <w:vAlign w:val="center"/>
          </w:tcPr>
          <w:p w14:paraId="2254DB38" w14:textId="77777777" w:rsidR="006F74FC" w:rsidRPr="00986FD5" w:rsidRDefault="006F74FC" w:rsidP="0083144A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genehmigte </w:t>
            </w:r>
            <w:r w:rsidRPr="00986FD5">
              <w:rPr>
                <w:rFonts w:cs="Arial"/>
                <w:sz w:val="16"/>
                <w:szCs w:val="16"/>
              </w:rPr>
              <w:br/>
              <w:t>Förderhöhe</w:t>
            </w:r>
          </w:p>
        </w:tc>
        <w:tc>
          <w:tcPr>
            <w:tcW w:w="992" w:type="dxa"/>
            <w:vMerge/>
            <w:vAlign w:val="center"/>
          </w:tcPr>
          <w:p w14:paraId="2C6AC3E5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74FC" w:rsidRPr="00986FD5" w14:paraId="14E661AD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26210F56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D561C60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8B6950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54051E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C3154">
              <w:rPr>
                <w:rFonts w:cs="Arial"/>
                <w:sz w:val="18"/>
                <w:szCs w:val="18"/>
              </w:rPr>
            </w:r>
            <w:r w:rsidR="00CC3154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1" w:type="dxa"/>
            <w:vAlign w:val="center"/>
          </w:tcPr>
          <w:p w14:paraId="38552EAF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C3154">
              <w:rPr>
                <w:rFonts w:cs="Arial"/>
                <w:sz w:val="18"/>
                <w:szCs w:val="18"/>
              </w:rPr>
            </w:r>
            <w:r w:rsidR="00CC3154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6ECC0CC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3AD280E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" w:name="Text65"/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F74FC" w:rsidRPr="00986FD5" w14:paraId="67D0899B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653DF35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4ADA4CE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49835E5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5881D6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C3154">
              <w:rPr>
                <w:rFonts w:cs="Arial"/>
                <w:sz w:val="18"/>
                <w:szCs w:val="18"/>
              </w:rPr>
            </w:r>
            <w:r w:rsidR="00CC3154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479BAF1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C3154">
              <w:rPr>
                <w:rFonts w:cs="Arial"/>
                <w:sz w:val="18"/>
                <w:szCs w:val="18"/>
              </w:rPr>
            </w:r>
            <w:r w:rsidR="00CC3154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D05A557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CA4C2C3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37076E65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463BE62F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2FA81F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F5912AF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2EAC9F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C3154">
              <w:rPr>
                <w:rFonts w:cs="Arial"/>
                <w:sz w:val="18"/>
                <w:szCs w:val="18"/>
              </w:rPr>
            </w:r>
            <w:r w:rsidR="00CC3154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4A159EE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C3154">
              <w:rPr>
                <w:rFonts w:cs="Arial"/>
                <w:sz w:val="18"/>
                <w:szCs w:val="18"/>
              </w:rPr>
            </w:r>
            <w:r w:rsidR="00CC3154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D03D734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63B444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6195C63F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3322DC6D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B6F233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A75BE9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7DCC71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C3154">
              <w:rPr>
                <w:rFonts w:cs="Arial"/>
                <w:sz w:val="18"/>
                <w:szCs w:val="18"/>
              </w:rPr>
            </w:r>
            <w:r w:rsidR="00CC3154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118D9E1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C3154">
              <w:rPr>
                <w:rFonts w:cs="Arial"/>
                <w:sz w:val="18"/>
                <w:szCs w:val="18"/>
              </w:rPr>
            </w:r>
            <w:r w:rsidR="00CC3154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16B4383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B09C9F7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3E130289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49E33D99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DBEE0D6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EC44BCF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9D046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C3154">
              <w:rPr>
                <w:rFonts w:cs="Arial"/>
                <w:sz w:val="18"/>
                <w:szCs w:val="18"/>
              </w:rPr>
            </w:r>
            <w:r w:rsidR="00CC3154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1BF2388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C3154">
              <w:rPr>
                <w:rFonts w:cs="Arial"/>
                <w:sz w:val="18"/>
                <w:szCs w:val="18"/>
              </w:rPr>
            </w:r>
            <w:r w:rsidR="00CC3154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CC30E1E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2017C86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A55244C" w14:textId="77777777" w:rsidR="006F74FC" w:rsidRPr="003A0B3A" w:rsidRDefault="006F74FC" w:rsidP="006F74FC">
      <w:pPr>
        <w:autoSpaceDE w:val="0"/>
        <w:autoSpaceDN w:val="0"/>
        <w:adjustRightInd w:val="0"/>
        <w:spacing w:before="120" w:line="240" w:lineRule="auto"/>
        <w:rPr>
          <w:rFonts w:cs="Arial"/>
          <w:sz w:val="20"/>
          <w:szCs w:val="22"/>
          <w:lang w:eastAsia="de-AT"/>
        </w:rPr>
      </w:pPr>
      <w:r w:rsidRPr="003B6367">
        <w:rPr>
          <w:rFonts w:cs="Arial"/>
          <w:sz w:val="20"/>
          <w:szCs w:val="22"/>
          <w:lang w:eastAsia="de-AT"/>
        </w:rPr>
        <w:t>Sollten von anderen Förderstellen Förderungen zugesagt bzw. genehmigt worden sein, sind Kopien der diesbezüglichen Erledigungsschreiben vorzulegen.</w:t>
      </w:r>
    </w:p>
    <w:p w14:paraId="2F5E7258" w14:textId="77777777" w:rsidR="006F74FC" w:rsidRDefault="006F74FC" w:rsidP="006F74FC">
      <w:pPr>
        <w:tabs>
          <w:tab w:val="left" w:pos="284"/>
        </w:tabs>
        <w:autoSpaceDE w:val="0"/>
        <w:autoSpaceDN w:val="0"/>
        <w:adjustRightInd w:val="0"/>
        <w:spacing w:before="480" w:after="240" w:line="240" w:lineRule="auto"/>
        <w:ind w:left="284" w:hanging="284"/>
        <w:rPr>
          <w:rFonts w:cs="Arial"/>
          <w:szCs w:val="22"/>
          <w:lang w:eastAsia="de-AT"/>
        </w:rPr>
      </w:pPr>
      <w:r w:rsidRPr="00753727">
        <w:rPr>
          <w:rFonts w:cs="Arial"/>
          <w:szCs w:val="22"/>
          <w:lang w:eastAsia="de-AT"/>
        </w:rPr>
        <w:sym w:font="Webdings" w:char="F069"/>
      </w:r>
      <w:r w:rsidRPr="00753727">
        <w:rPr>
          <w:rFonts w:cs="Arial"/>
          <w:szCs w:val="22"/>
          <w:lang w:eastAsia="de-AT"/>
        </w:rPr>
        <w:tab/>
        <w:t>Eine Bearbeitung ist nur möglich, we</w:t>
      </w:r>
      <w:r>
        <w:rPr>
          <w:rFonts w:cs="Arial"/>
          <w:szCs w:val="22"/>
          <w:lang w:eastAsia="de-AT"/>
        </w:rPr>
        <w:t>nn die Angaben im Förderantrag</w:t>
      </w:r>
      <w:r w:rsidRPr="00753727">
        <w:rPr>
          <w:rFonts w:cs="Arial"/>
          <w:szCs w:val="22"/>
          <w:lang w:eastAsia="de-AT"/>
        </w:rPr>
        <w:t xml:space="preserve"> vollständig und richtig sind und </w:t>
      </w:r>
      <w:r w:rsidRPr="00753727">
        <w:rPr>
          <w:rFonts w:cs="Arial"/>
          <w:szCs w:val="22"/>
          <w:u w:val="single"/>
          <w:lang w:eastAsia="de-AT"/>
        </w:rPr>
        <w:t>alle erforderlichen Beilagen</w:t>
      </w:r>
      <w:r>
        <w:rPr>
          <w:rFonts w:cs="Arial"/>
          <w:szCs w:val="22"/>
          <w:lang w:eastAsia="de-AT"/>
        </w:rPr>
        <w:t xml:space="preserve"> angeschlossen sind.</w:t>
      </w:r>
    </w:p>
    <w:p w14:paraId="555561D3" w14:textId="77777777" w:rsidR="006F74FC" w:rsidRDefault="006F74FC" w:rsidP="006F74FC">
      <w:pPr>
        <w:tabs>
          <w:tab w:val="left" w:pos="284"/>
        </w:tabs>
        <w:autoSpaceDE w:val="0"/>
        <w:autoSpaceDN w:val="0"/>
        <w:adjustRightInd w:val="0"/>
        <w:spacing w:after="360" w:line="240" w:lineRule="auto"/>
        <w:ind w:left="284"/>
        <w:rPr>
          <w:rFonts w:cs="Arial"/>
          <w:szCs w:val="22"/>
        </w:rPr>
      </w:pPr>
      <w:r w:rsidRPr="00753727">
        <w:rPr>
          <w:rFonts w:cs="Arial"/>
          <w:szCs w:val="22"/>
        </w:rPr>
        <w:t xml:space="preserve">Sollten beim Förderantrag Unterlagen fehlen, werden Sie von uns </w:t>
      </w:r>
      <w:r>
        <w:rPr>
          <w:rFonts w:cs="Arial"/>
          <w:szCs w:val="22"/>
        </w:rPr>
        <w:t xml:space="preserve">einmalig </w:t>
      </w:r>
      <w:r w:rsidRPr="00753727">
        <w:rPr>
          <w:rFonts w:cs="Arial"/>
          <w:szCs w:val="22"/>
        </w:rPr>
        <w:t>aufgefordert werden, diese nachzureichen. Die Unterlagen müssen innerhalb von 3 Monaten ab erfolgter Aufforderung in der Förderstelle einlangen. Ansonsten gilt der Förderantrag als zurückgezogen.</w:t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1128"/>
        <w:gridCol w:w="502"/>
        <w:gridCol w:w="8009"/>
      </w:tblGrid>
      <w:tr w:rsidR="006F74FC" w:rsidRPr="006E68A8" w14:paraId="3F463B23" w14:textId="77777777" w:rsidTr="0083144A">
        <w:trPr>
          <w:trHeight w:val="415"/>
        </w:trPr>
        <w:tc>
          <w:tcPr>
            <w:tcW w:w="1128" w:type="dxa"/>
            <w:tcBorders>
              <w:top w:val="nil"/>
              <w:left w:val="nil"/>
            </w:tcBorders>
          </w:tcPr>
          <w:p w14:paraId="4796BCE9" w14:textId="77777777" w:rsidR="006F74FC" w:rsidRPr="006E68A8" w:rsidRDefault="006F74FC" w:rsidP="008314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CDA07A3" w14:textId="77777777" w:rsidR="006F74FC" w:rsidRPr="006E68A8" w:rsidRDefault="006F74FC" w:rsidP="0083144A">
            <w:pPr>
              <w:jc w:val="center"/>
              <w:rPr>
                <w:rFonts w:cs="Arial"/>
                <w:sz w:val="18"/>
                <w:szCs w:val="18"/>
              </w:rPr>
            </w:pPr>
            <w:r w:rsidRPr="00923113">
              <w:rPr>
                <w:rFonts w:cs="Arial"/>
                <w:sz w:val="32"/>
                <w:szCs w:val="18"/>
              </w:rPr>
              <w:sym w:font="Wingdings" w:char="F0FE"/>
            </w:r>
          </w:p>
        </w:tc>
        <w:tc>
          <w:tcPr>
            <w:tcW w:w="8009" w:type="dxa"/>
            <w:vAlign w:val="center"/>
          </w:tcPr>
          <w:p w14:paraId="536405FA" w14:textId="77777777" w:rsidR="006F74FC" w:rsidRPr="006E68A8" w:rsidRDefault="006F74FC" w:rsidP="0083144A">
            <w:pPr>
              <w:spacing w:line="240" w:lineRule="auto"/>
              <w:rPr>
                <w:rFonts w:cs="Arial"/>
                <w:b/>
                <w:szCs w:val="22"/>
                <w:lang w:eastAsia="de-AT"/>
              </w:rPr>
            </w:pPr>
            <w:r>
              <w:rPr>
                <w:rFonts w:cs="Arial"/>
                <w:b/>
                <w:szCs w:val="22"/>
                <w:lang w:eastAsia="de-AT"/>
              </w:rPr>
              <w:t>Erforderliche</w:t>
            </w:r>
            <w:r w:rsidRPr="006E68A8">
              <w:rPr>
                <w:rFonts w:cs="Arial"/>
                <w:b/>
                <w:szCs w:val="22"/>
                <w:lang w:eastAsia="de-AT"/>
              </w:rPr>
              <w:t xml:space="preserve"> Beilagen</w:t>
            </w:r>
            <w:r>
              <w:rPr>
                <w:rFonts w:cs="Arial"/>
                <w:b/>
                <w:szCs w:val="22"/>
                <w:lang w:eastAsia="de-AT"/>
              </w:rPr>
              <w:t>, die dem Antrag angeschlossen sind:</w:t>
            </w:r>
            <w:r>
              <w:rPr>
                <w:rFonts w:cs="Arial"/>
                <w:b/>
                <w:szCs w:val="22"/>
                <w:lang w:eastAsia="de-AT"/>
              </w:rPr>
              <w:br/>
            </w:r>
            <w:r w:rsidRPr="006E68A8">
              <w:rPr>
                <w:rFonts w:cs="Arial"/>
                <w:sz w:val="16"/>
                <w:szCs w:val="22"/>
                <w:lang w:eastAsia="de-AT"/>
              </w:rPr>
              <w:t>(</w:t>
            </w:r>
            <w:r w:rsidRPr="006E68A8">
              <w:rPr>
                <w:rFonts w:cs="Arial"/>
                <w:bCs/>
                <w:sz w:val="16"/>
              </w:rPr>
              <w:t>vorzugsweise elektronisch, aber auch in Papierform als Kopie möglich)</w:t>
            </w:r>
          </w:p>
        </w:tc>
      </w:tr>
      <w:tr w:rsidR="006F74FC" w:rsidRPr="006E68A8" w14:paraId="2F5ED221" w14:textId="77777777" w:rsidTr="0083144A">
        <w:trPr>
          <w:trHeight w:val="389"/>
        </w:trPr>
        <w:tc>
          <w:tcPr>
            <w:tcW w:w="1128" w:type="dxa"/>
            <w:vAlign w:val="center"/>
          </w:tcPr>
          <w:p w14:paraId="04577619" w14:textId="77777777" w:rsidR="006F74FC" w:rsidRPr="00DB22C5" w:rsidRDefault="006F74FC" w:rsidP="0083144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1</w:t>
            </w:r>
          </w:p>
        </w:tc>
        <w:tc>
          <w:tcPr>
            <w:tcW w:w="502" w:type="dxa"/>
            <w:vAlign w:val="center"/>
          </w:tcPr>
          <w:p w14:paraId="2A5A6264" w14:textId="77777777" w:rsidR="006F74FC" w:rsidRPr="00DB22C5" w:rsidRDefault="006F74FC" w:rsidP="0083144A">
            <w:pPr>
              <w:jc w:val="center"/>
              <w:rPr>
                <w:rFonts w:cs="Arial"/>
                <w:sz w:val="20"/>
                <w:szCs w:val="22"/>
                <w:lang w:eastAsia="de-AT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CC3154">
              <w:rPr>
                <w:rFonts w:cs="Arial"/>
                <w:sz w:val="20"/>
                <w:szCs w:val="22"/>
              </w:rPr>
            </w:r>
            <w:r w:rsidR="00CC3154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687D70D7" w14:textId="77777777" w:rsidR="006F74FC" w:rsidRPr="00DB22C5" w:rsidRDefault="006F74FC" w:rsidP="0083144A">
            <w:pPr>
              <w:rPr>
                <w:rFonts w:cs="Arial"/>
                <w:sz w:val="20"/>
                <w:szCs w:val="22"/>
                <w:lang w:eastAsia="de-AT"/>
              </w:rPr>
            </w:pPr>
            <w:r w:rsidRPr="00E32CD4">
              <w:rPr>
                <w:rFonts w:cs="Arial"/>
                <w:sz w:val="20"/>
                <w:szCs w:val="22"/>
                <w:lang w:eastAsia="de-AT"/>
              </w:rPr>
              <w:t xml:space="preserve">Rechnung </w:t>
            </w:r>
            <w:r>
              <w:rPr>
                <w:rFonts w:cs="Arial"/>
                <w:sz w:val="20"/>
                <w:szCs w:val="22"/>
                <w:lang w:eastAsia="de-AT"/>
              </w:rPr>
              <w:t>(nicht älter als 1 Jahr)</w:t>
            </w:r>
          </w:p>
        </w:tc>
      </w:tr>
      <w:tr w:rsidR="006F74FC" w:rsidRPr="006E68A8" w14:paraId="6BAEBAF8" w14:textId="77777777" w:rsidTr="0083144A">
        <w:trPr>
          <w:trHeight w:val="389"/>
        </w:trPr>
        <w:tc>
          <w:tcPr>
            <w:tcW w:w="1128" w:type="dxa"/>
            <w:vAlign w:val="center"/>
          </w:tcPr>
          <w:p w14:paraId="63B016A6" w14:textId="77777777" w:rsidR="006F74FC" w:rsidRPr="00DB22C5" w:rsidRDefault="006F74FC" w:rsidP="0083144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2</w:t>
            </w:r>
          </w:p>
        </w:tc>
        <w:tc>
          <w:tcPr>
            <w:tcW w:w="502" w:type="dxa"/>
            <w:vAlign w:val="center"/>
          </w:tcPr>
          <w:p w14:paraId="7561D643" w14:textId="77777777" w:rsidR="006F74FC" w:rsidRPr="00DB22C5" w:rsidRDefault="006F74FC" w:rsidP="0083144A">
            <w:pPr>
              <w:jc w:val="center"/>
              <w:rPr>
                <w:rFonts w:cs="Arial"/>
                <w:sz w:val="20"/>
                <w:szCs w:val="22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CC3154">
              <w:rPr>
                <w:rFonts w:cs="Arial"/>
                <w:sz w:val="20"/>
                <w:szCs w:val="22"/>
              </w:rPr>
            </w:r>
            <w:r w:rsidR="00CC3154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4565C120" w14:textId="77777777" w:rsidR="006F74FC" w:rsidRPr="00E32CD4" w:rsidRDefault="006F74FC" w:rsidP="0083144A">
            <w:pPr>
              <w:rPr>
                <w:rFonts w:cs="Arial"/>
                <w:sz w:val="20"/>
                <w:szCs w:val="22"/>
                <w:lang w:eastAsia="de-AT"/>
              </w:rPr>
            </w:pPr>
            <w:r w:rsidRPr="00F27DFD">
              <w:rPr>
                <w:rFonts w:cs="Arial"/>
                <w:sz w:val="20"/>
                <w:szCs w:val="22"/>
                <w:lang w:eastAsia="de-AT"/>
              </w:rPr>
              <w:t>Zahlungsnachweis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als PDF-Datei </w:t>
            </w:r>
            <w:r>
              <w:rPr>
                <w:rFonts w:cs="Arial"/>
                <w:sz w:val="20"/>
                <w:szCs w:val="22"/>
                <w:lang w:eastAsia="de-AT"/>
              </w:rPr>
              <w:br/>
            </w:r>
            <w:r w:rsidRPr="00F27DFD">
              <w:rPr>
                <w:rFonts w:cs="Arial"/>
                <w:sz w:val="20"/>
                <w:szCs w:val="22"/>
                <w:lang w:eastAsia="de-AT"/>
              </w:rPr>
              <w:t>(z.B. Kontoauszug, bei Zahlung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via Kreditkarte bzw. </w:t>
            </w:r>
            <w:r w:rsidR="0052769E">
              <w:rPr>
                <w:rFonts w:cs="Arial"/>
                <w:sz w:val="20"/>
                <w:szCs w:val="22"/>
                <w:lang w:eastAsia="de-AT"/>
              </w:rPr>
              <w:t>PayPal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zu</w:t>
            </w:r>
            <w:r w:rsidRPr="00F27DFD">
              <w:rPr>
                <w:rFonts w:cs="Arial"/>
                <w:sz w:val="20"/>
                <w:szCs w:val="22"/>
                <w:lang w:eastAsia="de-AT"/>
              </w:rPr>
              <w:t>sätzlich Abrechnung, Händlerbestätigung)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–</w:t>
            </w:r>
            <w:r w:rsidRPr="0076431F">
              <w:rPr>
                <w:rFonts w:cs="Arial"/>
                <w:i/>
                <w:sz w:val="20"/>
                <w:szCs w:val="22"/>
                <w:lang w:eastAsia="de-AT"/>
              </w:rPr>
              <w:t xml:space="preserve"> keine Screenshots</w:t>
            </w:r>
            <w:r>
              <w:rPr>
                <w:rFonts w:cs="Arial"/>
                <w:i/>
                <w:sz w:val="20"/>
                <w:szCs w:val="22"/>
                <w:lang w:eastAsia="de-AT"/>
              </w:rPr>
              <w:t>; Kontoinhaber*in muss ersichtlich sein</w:t>
            </w:r>
          </w:p>
        </w:tc>
      </w:tr>
      <w:tr w:rsidR="00E966D9" w:rsidRPr="006E68A8" w14:paraId="5257A5BB" w14:textId="77777777" w:rsidTr="0083144A">
        <w:trPr>
          <w:trHeight w:val="389"/>
        </w:trPr>
        <w:tc>
          <w:tcPr>
            <w:tcW w:w="1128" w:type="dxa"/>
            <w:vAlign w:val="center"/>
          </w:tcPr>
          <w:p w14:paraId="2947ADD6" w14:textId="77777777" w:rsidR="00E966D9" w:rsidRPr="00DB22C5" w:rsidRDefault="00E966D9" w:rsidP="00E966D9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3</w:t>
            </w:r>
          </w:p>
        </w:tc>
        <w:tc>
          <w:tcPr>
            <w:tcW w:w="502" w:type="dxa"/>
            <w:vAlign w:val="center"/>
          </w:tcPr>
          <w:p w14:paraId="3DE4BA64" w14:textId="77777777" w:rsidR="00E966D9" w:rsidRPr="00DB22C5" w:rsidRDefault="00E966D9" w:rsidP="00E966D9">
            <w:pPr>
              <w:jc w:val="center"/>
              <w:rPr>
                <w:rFonts w:cs="Arial"/>
                <w:sz w:val="20"/>
                <w:szCs w:val="22"/>
                <w:lang w:eastAsia="de-AT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CC3154">
              <w:rPr>
                <w:rFonts w:cs="Arial"/>
                <w:sz w:val="20"/>
                <w:szCs w:val="22"/>
              </w:rPr>
            </w:r>
            <w:r w:rsidR="00CC3154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0ACF6B65" w14:textId="661C40A3" w:rsidR="00E966D9" w:rsidRPr="00F27DFD" w:rsidRDefault="00E966D9" w:rsidP="00E966D9">
            <w:pPr>
              <w:rPr>
                <w:rFonts w:cs="Arial"/>
                <w:sz w:val="20"/>
                <w:szCs w:val="22"/>
                <w:highlight w:val="yellow"/>
                <w:lang w:eastAsia="de-AT"/>
              </w:rPr>
            </w:pPr>
            <w:r>
              <w:rPr>
                <w:rFonts w:cs="Arial"/>
                <w:sz w:val="20"/>
                <w:szCs w:val="22"/>
                <w:lang w:eastAsia="de-AT"/>
              </w:rPr>
              <w:t>Protokoll über die Energieberatung</w:t>
            </w: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1843"/>
        <w:gridCol w:w="284"/>
        <w:gridCol w:w="4607"/>
      </w:tblGrid>
      <w:tr w:rsidR="006F74FC" w:rsidRPr="006E68A8" w14:paraId="705F9948" w14:textId="77777777" w:rsidTr="0083144A">
        <w:trPr>
          <w:cantSplit/>
          <w:trHeight w:val="408"/>
        </w:trPr>
        <w:tc>
          <w:tcPr>
            <w:tcW w:w="2622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4AA00F05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796D077B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66C503A0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2F28FA67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</w:p>
        </w:tc>
        <w:tc>
          <w:tcPr>
            <w:tcW w:w="460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521AFCC3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</w:p>
        </w:tc>
      </w:tr>
      <w:tr w:rsidR="006F74FC" w:rsidRPr="006E68A8" w14:paraId="3A755EA3" w14:textId="77777777" w:rsidTr="0083144A">
        <w:trPr>
          <w:cantSplit/>
          <w:trHeight w:val="363"/>
        </w:trPr>
        <w:tc>
          <w:tcPr>
            <w:tcW w:w="2622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1E885432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3" w:type="dxa"/>
            <w:shd w:val="clear" w:color="auto" w:fill="FFFFFF"/>
            <w:tcMar>
              <w:top w:w="57" w:type="dxa"/>
            </w:tcMar>
            <w:vAlign w:val="center"/>
          </w:tcPr>
          <w:p w14:paraId="6F12D183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3FFC7624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534D1E1D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607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14:paraId="508932F9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Unterschrift </w:t>
            </w:r>
            <w:r w:rsidRPr="006E68A8">
              <w:rPr>
                <w:rFonts w:cs="Arial"/>
                <w:sz w:val="16"/>
                <w:szCs w:val="16"/>
              </w:rPr>
              <w:t>der Förderungswerberin/des Förderungswerbers</w:t>
            </w:r>
          </w:p>
        </w:tc>
      </w:tr>
    </w:tbl>
    <w:p w14:paraId="43BC676F" w14:textId="77777777" w:rsidR="006F74FC" w:rsidRPr="006E68A8" w:rsidRDefault="006F74FC" w:rsidP="006F74FC">
      <w:pPr>
        <w:autoSpaceDE w:val="0"/>
        <w:autoSpaceDN w:val="0"/>
        <w:adjustRightInd w:val="0"/>
        <w:spacing w:before="600" w:after="120" w:line="240" w:lineRule="auto"/>
        <w:rPr>
          <w:rFonts w:cs="Arial"/>
          <w:b/>
          <w:bCs/>
          <w:szCs w:val="22"/>
          <w:lang w:eastAsia="de-AT"/>
        </w:rPr>
      </w:pPr>
      <w:r>
        <w:br w:type="column"/>
      </w:r>
      <w:r w:rsidRPr="006E68A8">
        <w:rPr>
          <w:rFonts w:cs="Arial"/>
          <w:b/>
          <w:bCs/>
          <w:szCs w:val="22"/>
          <w:lang w:eastAsia="de-AT"/>
        </w:rPr>
        <w:lastRenderedPageBreak/>
        <w:t>Informationen zum Datenschutz:</w:t>
      </w:r>
    </w:p>
    <w:p w14:paraId="2DD8ED75" w14:textId="77777777" w:rsidR="006F74FC" w:rsidRPr="006E68A8" w:rsidRDefault="006F74FC" w:rsidP="006F74FC">
      <w:p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Die von Ihnen bekanntgegebenen Daten werden</w:t>
      </w:r>
    </w:p>
    <w:p w14:paraId="761A7D10" w14:textId="77777777" w:rsidR="006F74FC" w:rsidRPr="006E68A8" w:rsidRDefault="006F74FC" w:rsidP="006F74F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 xml:space="preserve">im Rahmen des konkreten Förderverfahrens und der gesetzlichen Zulässigkeit an </w:t>
      </w:r>
      <w:r>
        <w:rPr>
          <w:rFonts w:cs="Arial"/>
          <w:szCs w:val="22"/>
          <w:lang w:eastAsia="de-AT"/>
        </w:rPr>
        <w:br/>
      </w:r>
      <w:r w:rsidRPr="006E68A8">
        <w:rPr>
          <w:rFonts w:cs="Arial"/>
          <w:szCs w:val="22"/>
          <w:lang w:eastAsia="de-AT"/>
        </w:rPr>
        <w:t>sonstige Verfahrensbeteiligte weitergegeben.</w:t>
      </w:r>
    </w:p>
    <w:p w14:paraId="713CCDAA" w14:textId="77777777" w:rsidR="006F74FC" w:rsidRPr="006E68A8" w:rsidRDefault="006F74FC" w:rsidP="006F74F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Magistrat Linz über einen Zeitraum von 30 Jahren nach Abschluss des Verfahrens gespeichert.</w:t>
      </w:r>
    </w:p>
    <w:p w14:paraId="44AAE087" w14:textId="77777777" w:rsidR="006F74FC" w:rsidRPr="006E68A8" w:rsidRDefault="006F74FC" w:rsidP="006F74FC">
      <w:pPr>
        <w:autoSpaceDE w:val="0"/>
        <w:autoSpaceDN w:val="0"/>
        <w:adjustRightInd w:val="0"/>
        <w:spacing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14:paraId="6A7478ED" w14:textId="77777777" w:rsidR="006F74FC" w:rsidRPr="00F16760" w:rsidRDefault="006F74FC" w:rsidP="006F74FC">
      <w:pPr>
        <w:pBdr>
          <w:bottom w:val="single" w:sz="12" w:space="16" w:color="auto"/>
        </w:pBdr>
        <w:autoSpaceDE w:val="0"/>
        <w:autoSpaceDN w:val="0"/>
        <w:adjustRightInd w:val="0"/>
        <w:spacing w:before="120" w:after="240" w:line="240" w:lineRule="auto"/>
        <w:rPr>
          <w:rFonts w:cs="Arial"/>
          <w:color w:val="0000FF"/>
          <w:szCs w:val="22"/>
          <w:u w:val="single"/>
          <w:lang w:eastAsia="de-AT"/>
        </w:rPr>
      </w:pPr>
      <w:r w:rsidRPr="006E68A8">
        <w:rPr>
          <w:rFonts w:cs="Arial"/>
          <w:szCs w:val="22"/>
          <w:lang w:eastAsia="de-AT"/>
        </w:rPr>
        <w:t>Kontaktdaten des Datenschutzbeauftragten: Tel</w:t>
      </w:r>
      <w:r>
        <w:rPr>
          <w:rFonts w:cs="Arial"/>
          <w:szCs w:val="22"/>
          <w:lang w:eastAsia="de-AT"/>
        </w:rPr>
        <w:t>.</w:t>
      </w:r>
      <w:r w:rsidRPr="006E68A8">
        <w:rPr>
          <w:rFonts w:cs="Arial"/>
          <w:szCs w:val="22"/>
          <w:lang w:eastAsia="de-AT"/>
        </w:rPr>
        <w:t xml:space="preserve">: 0732 7070, E-Mail: </w:t>
      </w:r>
      <w:hyperlink r:id="rId10" w:history="1">
        <w:r w:rsidRPr="006E68A8">
          <w:rPr>
            <w:rStyle w:val="Hyperlink"/>
            <w:rFonts w:cs="Arial"/>
            <w:szCs w:val="22"/>
            <w:lang w:eastAsia="de-AT"/>
          </w:rPr>
          <w:t>datenschutz@mag.linz.at</w:t>
        </w:r>
      </w:hyperlink>
    </w:p>
    <w:p w14:paraId="4040379B" w14:textId="77777777" w:rsidR="00E966D9" w:rsidRPr="00EB5137" w:rsidRDefault="00E966D9" w:rsidP="00E966D9">
      <w:pPr>
        <w:tabs>
          <w:tab w:val="left" w:pos="708"/>
        </w:tabs>
        <w:autoSpaceDE w:val="0"/>
        <w:autoSpaceDN w:val="0"/>
        <w:adjustRightInd w:val="0"/>
        <w:spacing w:before="360"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Gebäude, an dem die Untersuchung durchgeführt wurde: *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2433"/>
        <w:gridCol w:w="1218"/>
        <w:gridCol w:w="1217"/>
        <w:gridCol w:w="2434"/>
      </w:tblGrid>
      <w:tr w:rsidR="00E966D9" w:rsidRPr="00730E0C" w14:paraId="1AA843CD" w14:textId="77777777" w:rsidTr="00E966D9">
        <w:trPr>
          <w:cantSplit/>
          <w:trHeight w:val="4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01F5" w14:textId="77777777" w:rsidR="00E966D9" w:rsidRPr="00FD10DA" w:rsidRDefault="00E966D9" w:rsidP="002A6BEF">
            <w:pPr>
              <w:snapToGrid w:val="0"/>
              <w:spacing w:before="100" w:after="100"/>
              <w:rPr>
                <w:sz w:val="20"/>
              </w:rPr>
            </w:pPr>
            <w:r>
              <w:rPr>
                <w:sz w:val="20"/>
              </w:rPr>
              <w:t>Gebäudeart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0D3D" w14:textId="77777777" w:rsidR="00E966D9" w:rsidRPr="00FD10DA" w:rsidRDefault="00E966D9" w:rsidP="002A6BEF">
            <w:pPr>
              <w:snapToGrid w:val="0"/>
              <w:spacing w:before="100" w:after="100"/>
              <w:rPr>
                <w:sz w:val="20"/>
              </w:rPr>
            </w:pPr>
            <w:r w:rsidRPr="00FD10DA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0DA">
              <w:rPr>
                <w:sz w:val="20"/>
              </w:rPr>
              <w:instrText xml:space="preserve"> FORMCHECKBOX </w:instrText>
            </w:r>
            <w:r w:rsidR="00CC3154">
              <w:rPr>
                <w:sz w:val="20"/>
              </w:rPr>
            </w:r>
            <w:r w:rsidR="00CC3154">
              <w:rPr>
                <w:sz w:val="20"/>
              </w:rPr>
              <w:fldChar w:fldCharType="separate"/>
            </w:r>
            <w:r w:rsidRPr="00FD10DA">
              <w:rPr>
                <w:sz w:val="20"/>
              </w:rPr>
              <w:fldChar w:fldCharType="end"/>
            </w:r>
            <w:r w:rsidRPr="00FD10DA">
              <w:rPr>
                <w:sz w:val="20"/>
              </w:rPr>
              <w:t xml:space="preserve"> </w:t>
            </w:r>
            <w:r>
              <w:rPr>
                <w:sz w:val="20"/>
              </w:rPr>
              <w:t>Ein-/Zweifamilienhaus</w:t>
            </w:r>
          </w:p>
        </w:tc>
        <w:bookmarkStart w:id="3" w:name="Text81"/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B319" w14:textId="77777777" w:rsidR="00E966D9" w:rsidRPr="00FD10DA" w:rsidRDefault="00E966D9" w:rsidP="002A6BEF">
            <w:pPr>
              <w:snapToGrid w:val="0"/>
              <w:spacing w:before="100" w:after="100"/>
              <w:rPr>
                <w:sz w:val="20"/>
              </w:rPr>
            </w:pPr>
            <w:r w:rsidRPr="00FD10DA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0DA">
              <w:rPr>
                <w:sz w:val="20"/>
              </w:rPr>
              <w:instrText xml:space="preserve"> FORMCHECKBOX </w:instrText>
            </w:r>
            <w:r w:rsidR="00CC3154">
              <w:rPr>
                <w:sz w:val="20"/>
              </w:rPr>
            </w:r>
            <w:r w:rsidR="00CC3154">
              <w:rPr>
                <w:sz w:val="20"/>
              </w:rPr>
              <w:fldChar w:fldCharType="separate"/>
            </w:r>
            <w:r w:rsidRPr="00FD10DA">
              <w:rPr>
                <w:sz w:val="20"/>
              </w:rPr>
              <w:fldChar w:fldCharType="end"/>
            </w:r>
            <w:r w:rsidRPr="00FD10DA">
              <w:rPr>
                <w:sz w:val="20"/>
              </w:rPr>
              <w:t xml:space="preserve"> </w:t>
            </w:r>
            <w:r>
              <w:rPr>
                <w:sz w:val="20"/>
              </w:rPr>
              <w:t>Mehrgeschossiger Wohnbau</w:t>
            </w:r>
          </w:p>
        </w:tc>
        <w:bookmarkEnd w:id="3"/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D365" w14:textId="77777777" w:rsidR="00E966D9" w:rsidRDefault="00E966D9" w:rsidP="002A6BEF">
            <w:pPr>
              <w:tabs>
                <w:tab w:val="left" w:pos="218"/>
                <w:tab w:val="right" w:pos="2335"/>
              </w:tabs>
              <w:snapToGrid w:val="0"/>
              <w:spacing w:before="100" w:after="100"/>
              <w:rPr>
                <w:sz w:val="20"/>
              </w:rPr>
            </w:pPr>
            <w:r w:rsidRPr="00FD10D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0DA">
              <w:rPr>
                <w:sz w:val="20"/>
              </w:rPr>
              <w:instrText xml:space="preserve"> FORMCHECKBOX </w:instrText>
            </w:r>
            <w:r w:rsidR="00CC3154">
              <w:rPr>
                <w:sz w:val="20"/>
              </w:rPr>
            </w:r>
            <w:r w:rsidR="00CC3154">
              <w:rPr>
                <w:sz w:val="20"/>
              </w:rPr>
              <w:fldChar w:fldCharType="separate"/>
            </w:r>
            <w:r w:rsidRPr="00FD10DA">
              <w:rPr>
                <w:sz w:val="20"/>
              </w:rPr>
              <w:fldChar w:fldCharType="end"/>
            </w:r>
            <w:r w:rsidRPr="00FD10D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Sonstiges: </w:t>
            </w:r>
          </w:p>
          <w:p w14:paraId="4873B9B6" w14:textId="77777777" w:rsidR="00E966D9" w:rsidRPr="00FD10DA" w:rsidRDefault="00E966D9" w:rsidP="002A6BEF">
            <w:pPr>
              <w:tabs>
                <w:tab w:val="left" w:pos="218"/>
                <w:tab w:val="right" w:pos="2335"/>
              </w:tabs>
              <w:snapToGrid w:val="0"/>
              <w:spacing w:before="100" w:after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Ölheizung, Gasheizung, ..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966D9" w:rsidRPr="00730E0C" w14:paraId="5109408B" w14:textId="77777777" w:rsidTr="00E966D9">
        <w:trPr>
          <w:cantSplit/>
          <w:trHeight w:val="6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3DCA4B" w14:textId="77777777" w:rsidR="00E966D9" w:rsidRPr="00FD10DA" w:rsidRDefault="00E966D9" w:rsidP="002A6BEF">
            <w:pPr>
              <w:tabs>
                <w:tab w:val="left" w:pos="2902"/>
              </w:tabs>
              <w:snapToGrid w:val="0"/>
              <w:spacing w:before="100" w:after="100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14:paraId="11866947" w14:textId="77777777" w:rsidR="00E966D9" w:rsidRDefault="00E966D9" w:rsidP="002A6BEF">
            <w:pPr>
              <w:tabs>
                <w:tab w:val="left" w:pos="3251"/>
              </w:tabs>
              <w:snapToGrid w:val="0"/>
              <w:spacing w:line="240" w:lineRule="auto"/>
              <w:rPr>
                <w:sz w:val="20"/>
                <w:u w:val="single"/>
              </w:rPr>
            </w:pPr>
            <w:r w:rsidRPr="00ED5D36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5D36">
              <w:rPr>
                <w:sz w:val="20"/>
                <w:u w:val="single"/>
              </w:rPr>
              <w:instrText xml:space="preserve"> FORMTEXT </w:instrText>
            </w:r>
            <w:r w:rsidRPr="00ED5D36">
              <w:rPr>
                <w:sz w:val="20"/>
                <w:u w:val="single"/>
              </w:rPr>
            </w:r>
            <w:r w:rsidRPr="00ED5D36">
              <w:rPr>
                <w:sz w:val="20"/>
                <w:u w:val="single"/>
              </w:rPr>
              <w:fldChar w:fldCharType="separate"/>
            </w:r>
            <w:r w:rsidRPr="00ED5D36">
              <w:rPr>
                <w:noProof/>
                <w:sz w:val="20"/>
                <w:u w:val="single"/>
              </w:rPr>
              <w:t> </w:t>
            </w:r>
            <w:r w:rsidRPr="00ED5D36">
              <w:rPr>
                <w:noProof/>
                <w:sz w:val="20"/>
                <w:u w:val="single"/>
              </w:rPr>
              <w:t> </w:t>
            </w:r>
            <w:r w:rsidRPr="00ED5D36">
              <w:rPr>
                <w:noProof/>
                <w:sz w:val="20"/>
                <w:u w:val="single"/>
              </w:rPr>
              <w:t> </w:t>
            </w:r>
            <w:r w:rsidRPr="00ED5D36">
              <w:rPr>
                <w:noProof/>
                <w:sz w:val="20"/>
                <w:u w:val="single"/>
              </w:rPr>
              <w:t> </w:t>
            </w:r>
            <w:r w:rsidRPr="00ED5D36">
              <w:rPr>
                <w:noProof/>
                <w:sz w:val="20"/>
                <w:u w:val="single"/>
              </w:rPr>
              <w:t> </w:t>
            </w:r>
            <w:r w:rsidRPr="00ED5D36">
              <w:rPr>
                <w:sz w:val="20"/>
                <w:u w:val="single"/>
              </w:rPr>
              <w:fldChar w:fldCharType="end"/>
            </w:r>
            <w:r w:rsidRPr="00ED5D36"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,</w:t>
            </w:r>
          </w:p>
          <w:p w14:paraId="6C818DF3" w14:textId="77777777" w:rsidR="00E966D9" w:rsidRPr="00925E20" w:rsidRDefault="00E966D9" w:rsidP="002A6BEF">
            <w:pPr>
              <w:tabs>
                <w:tab w:val="left" w:pos="2902"/>
              </w:tabs>
              <w:snapToGrid w:val="0"/>
              <w:spacing w:line="240" w:lineRule="auto"/>
              <w:rPr>
                <w:sz w:val="16"/>
                <w:szCs w:val="16"/>
              </w:rPr>
            </w:pPr>
            <w:r w:rsidRPr="00925E20">
              <w:rPr>
                <w:sz w:val="16"/>
                <w:szCs w:val="16"/>
              </w:rPr>
              <w:t>Straße, Nr.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12F9638" w14:textId="77777777" w:rsidR="00E966D9" w:rsidRDefault="00E966D9" w:rsidP="002A6BEF">
            <w:pPr>
              <w:tabs>
                <w:tab w:val="left" w:pos="739"/>
              </w:tabs>
              <w:snapToGrid w:val="0"/>
              <w:spacing w:line="240" w:lineRule="auto"/>
              <w:rPr>
                <w:sz w:val="20"/>
              </w:rPr>
            </w:pPr>
            <w:r w:rsidRPr="00ED5D36">
              <w:rPr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20"/>
            <w:r w:rsidRPr="00ED5D36">
              <w:rPr>
                <w:sz w:val="20"/>
                <w:u w:val="single"/>
              </w:rPr>
              <w:instrText xml:space="preserve"> FORMTEXT </w:instrText>
            </w:r>
            <w:r w:rsidRPr="00ED5D36">
              <w:rPr>
                <w:sz w:val="20"/>
                <w:u w:val="single"/>
              </w:rPr>
            </w:r>
            <w:r w:rsidRPr="00ED5D36">
              <w:rPr>
                <w:sz w:val="20"/>
                <w:u w:val="single"/>
              </w:rPr>
              <w:fldChar w:fldCharType="separate"/>
            </w:r>
            <w:r w:rsidRPr="00ED5D36">
              <w:rPr>
                <w:noProof/>
                <w:sz w:val="20"/>
                <w:u w:val="single"/>
              </w:rPr>
              <w:t> </w:t>
            </w:r>
            <w:r w:rsidRPr="00ED5D36">
              <w:rPr>
                <w:noProof/>
                <w:sz w:val="20"/>
                <w:u w:val="single"/>
              </w:rPr>
              <w:t> </w:t>
            </w:r>
            <w:r w:rsidRPr="00ED5D36">
              <w:rPr>
                <w:noProof/>
                <w:sz w:val="20"/>
                <w:u w:val="single"/>
              </w:rPr>
              <w:t> </w:t>
            </w:r>
            <w:r w:rsidRPr="00ED5D36">
              <w:rPr>
                <w:noProof/>
                <w:sz w:val="20"/>
                <w:u w:val="single"/>
              </w:rPr>
              <w:t> </w:t>
            </w:r>
            <w:r w:rsidRPr="00ED5D36">
              <w:rPr>
                <w:sz w:val="20"/>
                <w:u w:val="single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ED5D36">
              <w:rPr>
                <w:sz w:val="20"/>
              </w:rPr>
              <w:t xml:space="preserve">Linz </w:t>
            </w:r>
          </w:p>
          <w:p w14:paraId="59A2AE65" w14:textId="77777777" w:rsidR="00E966D9" w:rsidRPr="00925E20" w:rsidRDefault="00E966D9" w:rsidP="002A6BEF">
            <w:pPr>
              <w:tabs>
                <w:tab w:val="left" w:pos="739"/>
              </w:tabs>
              <w:snapToGrid w:val="0"/>
              <w:spacing w:line="240" w:lineRule="auto"/>
              <w:rPr>
                <w:sz w:val="16"/>
                <w:szCs w:val="16"/>
              </w:rPr>
            </w:pPr>
            <w:r w:rsidRPr="00925E20">
              <w:rPr>
                <w:sz w:val="16"/>
                <w:szCs w:val="16"/>
              </w:rPr>
              <w:t>PLZ</w:t>
            </w:r>
          </w:p>
        </w:tc>
      </w:tr>
      <w:tr w:rsidR="00E966D9" w:rsidRPr="00730E0C" w14:paraId="09AC0E2D" w14:textId="77777777" w:rsidTr="00E966D9">
        <w:trPr>
          <w:cantSplit/>
          <w:trHeight w:val="2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FDE4E4" w14:textId="77777777" w:rsidR="00E966D9" w:rsidRPr="00FD10DA" w:rsidRDefault="00E966D9" w:rsidP="002A6BEF">
            <w:pPr>
              <w:tabs>
                <w:tab w:val="left" w:pos="2902"/>
              </w:tabs>
              <w:snapToGrid w:val="0"/>
              <w:spacing w:before="100" w:after="100"/>
              <w:rPr>
                <w:sz w:val="20"/>
              </w:rPr>
            </w:pPr>
            <w:r>
              <w:rPr>
                <w:sz w:val="20"/>
              </w:rPr>
              <w:t>Welche Sanierung(en) haben Sie durchgeführt bzw. planen Sie durchzuführen?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42FB36" w14:textId="77777777" w:rsidR="00E966D9" w:rsidRPr="00FD10DA" w:rsidRDefault="00E966D9" w:rsidP="002A6BEF">
            <w:pPr>
              <w:tabs>
                <w:tab w:val="left" w:pos="2902"/>
              </w:tabs>
              <w:snapToGrid w:val="0"/>
              <w:spacing w:before="100" w:after="100"/>
              <w:rPr>
                <w:sz w:val="20"/>
              </w:rPr>
            </w:pPr>
            <w:r w:rsidRPr="00FD10DA"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D10DA">
              <w:rPr>
                <w:sz w:val="20"/>
              </w:rPr>
              <w:instrText xml:space="preserve"> FORMTEXT </w:instrText>
            </w:r>
            <w:r w:rsidRPr="00FD10DA">
              <w:rPr>
                <w:sz w:val="20"/>
              </w:rPr>
            </w:r>
            <w:r w:rsidRPr="00FD10DA">
              <w:rPr>
                <w:sz w:val="20"/>
              </w:rPr>
              <w:fldChar w:fldCharType="separate"/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noProof/>
                <w:sz w:val="20"/>
              </w:rPr>
              <w:t> </w:t>
            </w:r>
            <w:r w:rsidRPr="00FD10DA">
              <w:rPr>
                <w:sz w:val="20"/>
              </w:rPr>
              <w:fldChar w:fldCharType="end"/>
            </w:r>
          </w:p>
        </w:tc>
      </w:tr>
    </w:tbl>
    <w:p w14:paraId="28A899BC" w14:textId="77777777" w:rsidR="00E966D9" w:rsidRPr="009C3EED" w:rsidRDefault="00E966D9" w:rsidP="00E966D9">
      <w:pPr>
        <w:tabs>
          <w:tab w:val="left" w:pos="708"/>
        </w:tabs>
        <w:autoSpaceDE w:val="0"/>
        <w:autoSpaceDN w:val="0"/>
        <w:adjustRightInd w:val="0"/>
        <w:spacing w:before="360"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Kosten</w:t>
      </w:r>
      <w:r w:rsidRPr="009C3EED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*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8"/>
        <w:gridCol w:w="5911"/>
      </w:tblGrid>
      <w:tr w:rsidR="00E966D9" w:rsidRPr="000C525C" w14:paraId="36BC9B2F" w14:textId="77777777" w:rsidTr="00E966D9">
        <w:trPr>
          <w:cantSplit/>
          <w:trHeight w:val="572"/>
        </w:trPr>
        <w:tc>
          <w:tcPr>
            <w:tcW w:w="3619" w:type="dxa"/>
            <w:vAlign w:val="center"/>
          </w:tcPr>
          <w:p w14:paraId="671E7C6A" w14:textId="77777777" w:rsidR="00E966D9" w:rsidRPr="000C525C" w:rsidRDefault="00E966D9" w:rsidP="002A6BEF">
            <w:pPr>
              <w:snapToGrid w:val="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Kosten für die Energieberatung</w:t>
            </w:r>
            <w:r w:rsidRPr="000C525C">
              <w:rPr>
                <w:sz w:val="20"/>
              </w:rPr>
              <w:t>:</w:t>
            </w:r>
          </w:p>
        </w:tc>
        <w:tc>
          <w:tcPr>
            <w:tcW w:w="5737" w:type="dxa"/>
            <w:vAlign w:val="bottom"/>
          </w:tcPr>
          <w:p w14:paraId="1797D46A" w14:textId="0DDD71EE" w:rsidR="00E966D9" w:rsidRPr="000C525C" w:rsidRDefault="00E966D9" w:rsidP="00E966D9">
            <w:pPr>
              <w:tabs>
                <w:tab w:val="left" w:pos="420"/>
                <w:tab w:val="right" w:pos="1554"/>
                <w:tab w:val="left" w:pos="1695"/>
              </w:tabs>
              <w:snapToGrid w:val="0"/>
              <w:spacing w:after="120" w:line="240" w:lineRule="auto"/>
              <w:ind w:left="136"/>
              <w:rPr>
                <w:sz w:val="20"/>
              </w:rPr>
            </w:pPr>
            <w:r w:rsidRPr="000C525C"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1" locked="0" layoutInCell="1" allowOverlap="1" wp14:anchorId="7C9A2825" wp14:editId="41031DFC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185420</wp:posOffset>
                      </wp:positionV>
                      <wp:extent cx="706120" cy="0"/>
                      <wp:effectExtent l="0" t="0" r="36830" b="19050"/>
                      <wp:wrapTight wrapText="bothSides">
                        <wp:wrapPolygon edited="0">
                          <wp:start x="0" y="-1"/>
                          <wp:lineTo x="0" y="-1"/>
                          <wp:lineTo x="22144" y="-1"/>
                          <wp:lineTo x="22144" y="-1"/>
                          <wp:lineTo x="0" y="-1"/>
                        </wp:wrapPolygon>
                      </wp:wrapTight>
                      <wp:docPr id="4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6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25EE9" id="Line 5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25pt,14.6pt" to="76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w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">
                      <w10:wrap type="tight"/>
                    </v:line>
                  </w:pict>
                </mc:Fallback>
              </mc:AlternateContent>
            </w:r>
            <w:r w:rsidRPr="000C525C">
              <w:rPr>
                <w:sz w:val="20"/>
              </w:rPr>
              <w:fldChar w:fldCharType="begin"/>
            </w:r>
            <w:r w:rsidRPr="000C525C">
              <w:rPr>
                <w:sz w:val="20"/>
              </w:rPr>
              <w:instrText>"Text28"</w:instrText>
            </w:r>
            <w:r w:rsidRPr="000C525C">
              <w:rPr>
                <w:sz w:val="20"/>
              </w:rPr>
              <w:fldChar w:fldCharType="separate"/>
            </w:r>
            <w:r w:rsidRPr="000C525C">
              <w:rPr>
                <w:sz w:val="20"/>
              </w:rPr>
              <w:t>€</w:t>
            </w:r>
            <w:r w:rsidRPr="000C525C">
              <w:rPr>
                <w:sz w:val="20"/>
              </w:rPr>
              <w:fldChar w:fldCharType="end"/>
            </w:r>
            <w:r w:rsidRPr="000C525C">
              <w:rPr>
                <w:sz w:val="20"/>
              </w:rPr>
              <w:tab/>
            </w:r>
            <w:r w:rsidRPr="000C525C">
              <w:rPr>
                <w:sz w:val="20"/>
              </w:rPr>
              <w:tab/>
            </w:r>
            <w:r w:rsidRPr="000C525C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525C">
              <w:rPr>
                <w:sz w:val="20"/>
              </w:rPr>
              <w:instrText xml:space="preserve"> FORMTEXT </w:instrText>
            </w:r>
            <w:r w:rsidRPr="000C525C">
              <w:rPr>
                <w:sz w:val="20"/>
              </w:rPr>
            </w:r>
            <w:r w:rsidRPr="000C525C">
              <w:rPr>
                <w:sz w:val="20"/>
              </w:rPr>
              <w:fldChar w:fldCharType="separate"/>
            </w:r>
            <w:r w:rsidRPr="000C525C">
              <w:rPr>
                <w:sz w:val="20"/>
              </w:rPr>
              <w:t> </w:t>
            </w:r>
            <w:r w:rsidRPr="000C525C">
              <w:rPr>
                <w:sz w:val="20"/>
              </w:rPr>
              <w:t> </w:t>
            </w:r>
            <w:r w:rsidRPr="000C525C">
              <w:rPr>
                <w:sz w:val="20"/>
              </w:rPr>
              <w:t> </w:t>
            </w:r>
            <w:r w:rsidRPr="000C525C">
              <w:rPr>
                <w:sz w:val="20"/>
              </w:rPr>
              <w:t> </w:t>
            </w:r>
            <w:r w:rsidRPr="000C525C">
              <w:rPr>
                <w:sz w:val="20"/>
              </w:rPr>
              <w:t> </w:t>
            </w:r>
            <w:r w:rsidRPr="000C525C">
              <w:rPr>
                <w:sz w:val="20"/>
              </w:rPr>
              <w:fldChar w:fldCharType="end"/>
            </w:r>
            <w:r w:rsidRPr="000C525C">
              <w:rPr>
                <w:sz w:val="20"/>
              </w:rPr>
              <w:t xml:space="preserve"> </w:t>
            </w:r>
            <w:r w:rsidRPr="000C525C">
              <w:rPr>
                <w:sz w:val="20"/>
              </w:rPr>
              <w:tab/>
              <w:t>(inkl. M</w:t>
            </w:r>
            <w:r>
              <w:rPr>
                <w:sz w:val="20"/>
              </w:rPr>
              <w:t>w</w:t>
            </w:r>
            <w:r w:rsidRPr="000C525C">
              <w:rPr>
                <w:sz w:val="20"/>
              </w:rPr>
              <w:t>St</w:t>
            </w:r>
            <w:r>
              <w:rPr>
                <w:sz w:val="20"/>
              </w:rPr>
              <w:t>.</w:t>
            </w:r>
            <w:r w:rsidRPr="000C525C">
              <w:rPr>
                <w:sz w:val="20"/>
              </w:rPr>
              <w:t>)</w:t>
            </w:r>
          </w:p>
        </w:tc>
      </w:tr>
    </w:tbl>
    <w:p w14:paraId="46122E7C" w14:textId="77777777" w:rsidR="006F74FC" w:rsidRDefault="006F74FC" w:rsidP="006F74FC">
      <w:pPr>
        <w:pStyle w:val="Anrede"/>
      </w:pPr>
      <w:r>
        <w:br w:type="page"/>
      </w:r>
    </w:p>
    <w:p w14:paraId="428E208A" w14:textId="6F147C80" w:rsidR="006F74FC" w:rsidRPr="00573BE2" w:rsidRDefault="006F74FC" w:rsidP="006F74FC">
      <w:pPr>
        <w:jc w:val="center"/>
        <w:rPr>
          <w:sz w:val="32"/>
          <w:szCs w:val="32"/>
        </w:rPr>
      </w:pPr>
      <w:r w:rsidRPr="00573BE2">
        <w:rPr>
          <w:b/>
          <w:bCs/>
          <w:sz w:val="32"/>
          <w:szCs w:val="32"/>
        </w:rPr>
        <w:lastRenderedPageBreak/>
        <w:t xml:space="preserve">Erläuterungen für die Förderung von </w:t>
      </w:r>
      <w:r>
        <w:rPr>
          <w:b/>
          <w:bCs/>
          <w:sz w:val="32"/>
          <w:szCs w:val="32"/>
        </w:rPr>
        <w:br/>
      </w:r>
      <w:r w:rsidR="00E966D9">
        <w:rPr>
          <w:b/>
          <w:bCs/>
          <w:sz w:val="32"/>
          <w:szCs w:val="32"/>
        </w:rPr>
        <w:t>umfassenden Energieberatungen</w:t>
      </w:r>
    </w:p>
    <w:p w14:paraId="618331A3" w14:textId="77777777" w:rsidR="006F74FC" w:rsidRPr="000C525C" w:rsidRDefault="006F74FC" w:rsidP="006F74FC">
      <w:pPr>
        <w:spacing w:before="120" w:line="240" w:lineRule="atLeast"/>
        <w:jc w:val="both"/>
        <w:rPr>
          <w:color w:val="000000"/>
          <w:sz w:val="12"/>
          <w:szCs w:val="24"/>
        </w:rPr>
      </w:pPr>
    </w:p>
    <w:p w14:paraId="01141C73" w14:textId="77777777" w:rsidR="006F74FC" w:rsidRDefault="006F74FC" w:rsidP="006F74FC">
      <w:pPr>
        <w:spacing w:line="260" w:lineRule="exact"/>
        <w:ind w:right="181"/>
        <w:jc w:val="both"/>
        <w:rPr>
          <w:color w:val="000000"/>
          <w:sz w:val="24"/>
        </w:rPr>
        <w:sectPr w:rsidR="006F74FC" w:rsidSect="00D04CE3"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701" w:left="1418" w:header="851" w:footer="851" w:gutter="0"/>
          <w:cols w:space="720"/>
          <w:titlePg/>
        </w:sectPr>
      </w:pPr>
    </w:p>
    <w:p w14:paraId="4E2FCF59" w14:textId="77777777" w:rsidR="001A29DD" w:rsidRDefault="001A29DD" w:rsidP="001A29DD">
      <w:pPr>
        <w:spacing w:line="260" w:lineRule="exact"/>
        <w:ind w:right="181"/>
        <w:jc w:val="both"/>
        <w:rPr>
          <w:color w:val="000000"/>
          <w:sz w:val="24"/>
          <w:lang w:val="de-DE"/>
        </w:rPr>
      </w:pPr>
      <w:r>
        <w:rPr>
          <w:color w:val="000000"/>
          <w:sz w:val="24"/>
        </w:rPr>
        <w:t>Was wird gefördert?</w:t>
      </w:r>
    </w:p>
    <w:p w14:paraId="1B32766E" w14:textId="77777777" w:rsidR="001A29DD" w:rsidRPr="001A29DD" w:rsidRDefault="001A29DD" w:rsidP="001A29DD">
      <w:pPr>
        <w:spacing w:before="240" w:line="260" w:lineRule="exact"/>
        <w:rPr>
          <w:color w:val="000000"/>
          <w:sz w:val="20"/>
        </w:rPr>
      </w:pPr>
      <w:r w:rsidRPr="001A29DD">
        <w:rPr>
          <w:color w:val="000000"/>
          <w:sz w:val="20"/>
        </w:rPr>
        <w:t>In Kooperation mit der Linz AG fördert die Stadt Linz umfassende Energieberatungen unter folgenden Bedingungen:</w:t>
      </w:r>
    </w:p>
    <w:p w14:paraId="79F61F6B" w14:textId="77777777" w:rsidR="001A29DD" w:rsidRPr="001A29DD" w:rsidRDefault="001A29DD" w:rsidP="001A29DD">
      <w:pPr>
        <w:numPr>
          <w:ilvl w:val="0"/>
          <w:numId w:val="9"/>
        </w:numPr>
        <w:tabs>
          <w:tab w:val="clear" w:pos="720"/>
          <w:tab w:val="num" w:pos="284"/>
        </w:tabs>
        <w:spacing w:before="120" w:line="260" w:lineRule="exact"/>
        <w:ind w:left="284" w:hanging="284"/>
        <w:rPr>
          <w:color w:val="000000"/>
          <w:sz w:val="20"/>
        </w:rPr>
      </w:pPr>
      <w:r w:rsidRPr="001A29DD">
        <w:rPr>
          <w:color w:val="000000"/>
          <w:sz w:val="20"/>
        </w:rPr>
        <w:t>Das Objekt, für das die Energieberatung durchgeführt wird, muss im Linzer Stadtgebiet liegen.</w:t>
      </w:r>
    </w:p>
    <w:p w14:paraId="72203452" w14:textId="77777777" w:rsidR="001A29DD" w:rsidRPr="001A29DD" w:rsidRDefault="001A29DD" w:rsidP="001A29DD">
      <w:pPr>
        <w:numPr>
          <w:ilvl w:val="0"/>
          <w:numId w:val="9"/>
        </w:numPr>
        <w:tabs>
          <w:tab w:val="clear" w:pos="720"/>
          <w:tab w:val="num" w:pos="284"/>
        </w:tabs>
        <w:spacing w:before="120" w:line="260" w:lineRule="exact"/>
        <w:ind w:left="284" w:hanging="284"/>
        <w:rPr>
          <w:color w:val="000000"/>
          <w:sz w:val="20"/>
        </w:rPr>
      </w:pPr>
      <w:r w:rsidRPr="001A29DD">
        <w:rPr>
          <w:color w:val="000000"/>
          <w:sz w:val="20"/>
        </w:rPr>
        <w:t>Es werden nur umfassende Energieberatungen gefördert, die eine Gegenüberstellung des Energieverbrauchs vor und nach einer vorgeschlagenen Sanierung (z.B. Energieausweis) bzw. Einsparungsberechnung aufweisen.</w:t>
      </w:r>
    </w:p>
    <w:p w14:paraId="58840FB8" w14:textId="77777777" w:rsidR="001A29DD" w:rsidRPr="001A29DD" w:rsidRDefault="001A29DD" w:rsidP="001A29DD">
      <w:pPr>
        <w:numPr>
          <w:ilvl w:val="0"/>
          <w:numId w:val="9"/>
        </w:numPr>
        <w:tabs>
          <w:tab w:val="clear" w:pos="720"/>
          <w:tab w:val="num" w:pos="284"/>
        </w:tabs>
        <w:spacing w:before="120" w:line="260" w:lineRule="exact"/>
        <w:ind w:left="284" w:hanging="284"/>
        <w:rPr>
          <w:color w:val="000000"/>
          <w:sz w:val="20"/>
        </w:rPr>
      </w:pPr>
      <w:r w:rsidRPr="001A29DD">
        <w:rPr>
          <w:color w:val="000000"/>
          <w:sz w:val="20"/>
        </w:rPr>
        <w:t>Ein Protokoll der Energieberatung muss beigelegt werden.</w:t>
      </w:r>
    </w:p>
    <w:p w14:paraId="5D5BEF44" w14:textId="77777777" w:rsidR="001A29DD" w:rsidRDefault="001A29DD" w:rsidP="001A29DD">
      <w:pPr>
        <w:spacing w:before="480" w:line="260" w:lineRule="exact"/>
        <w:rPr>
          <w:color w:val="000000"/>
          <w:sz w:val="24"/>
        </w:rPr>
      </w:pPr>
      <w:r>
        <w:rPr>
          <w:color w:val="000000"/>
          <w:sz w:val="24"/>
        </w:rPr>
        <w:t>Wie hoch ist die Förderung?</w:t>
      </w:r>
    </w:p>
    <w:p w14:paraId="2AF6F359" w14:textId="77777777" w:rsidR="001A29DD" w:rsidRPr="001A29DD" w:rsidRDefault="001A29DD" w:rsidP="001A29DD">
      <w:pPr>
        <w:numPr>
          <w:ilvl w:val="0"/>
          <w:numId w:val="9"/>
        </w:numPr>
        <w:tabs>
          <w:tab w:val="clear" w:pos="720"/>
          <w:tab w:val="num" w:pos="284"/>
        </w:tabs>
        <w:spacing w:before="240" w:line="260" w:lineRule="exact"/>
        <w:ind w:left="284" w:hanging="284"/>
        <w:rPr>
          <w:color w:val="000000"/>
          <w:sz w:val="20"/>
        </w:rPr>
      </w:pPr>
      <w:r w:rsidRPr="001A29DD">
        <w:rPr>
          <w:color w:val="000000"/>
          <w:sz w:val="20"/>
        </w:rPr>
        <w:t>30 % der Investitionskosten</w:t>
      </w:r>
    </w:p>
    <w:p w14:paraId="5EE26988" w14:textId="77777777" w:rsidR="001A29DD" w:rsidRPr="001A29DD" w:rsidRDefault="001A29DD" w:rsidP="001A29DD">
      <w:pPr>
        <w:numPr>
          <w:ilvl w:val="0"/>
          <w:numId w:val="9"/>
        </w:numPr>
        <w:tabs>
          <w:tab w:val="clear" w:pos="720"/>
          <w:tab w:val="num" w:pos="284"/>
        </w:tabs>
        <w:spacing w:before="120" w:line="260" w:lineRule="exact"/>
        <w:ind w:left="284" w:hanging="284"/>
        <w:rPr>
          <w:color w:val="000000"/>
          <w:sz w:val="20"/>
        </w:rPr>
      </w:pPr>
      <w:r w:rsidRPr="001A29DD">
        <w:rPr>
          <w:color w:val="000000"/>
          <w:sz w:val="20"/>
        </w:rPr>
        <w:t>Die Förderhöhe ist mit € 500,-- begrenzt.</w:t>
      </w:r>
    </w:p>
    <w:p w14:paraId="2EF77C32" w14:textId="77777777" w:rsidR="001A29DD" w:rsidRPr="003319E1" w:rsidRDefault="001A29DD" w:rsidP="001A29DD">
      <w:pPr>
        <w:spacing w:line="260" w:lineRule="exact"/>
        <w:rPr>
          <w:color w:val="000000"/>
          <w:sz w:val="20"/>
        </w:rPr>
      </w:pPr>
      <w:r>
        <w:rPr>
          <w:color w:val="000000"/>
          <w:sz w:val="20"/>
        </w:rPr>
        <w:br w:type="column"/>
      </w:r>
      <w:r w:rsidRPr="003319E1">
        <w:rPr>
          <w:color w:val="000000"/>
          <w:sz w:val="24"/>
        </w:rPr>
        <w:t>Was ist zu tun?</w:t>
      </w:r>
    </w:p>
    <w:p w14:paraId="67645251" w14:textId="77777777" w:rsidR="001A29DD" w:rsidRPr="001A29DD" w:rsidRDefault="001A29DD" w:rsidP="001A29DD">
      <w:pPr>
        <w:numPr>
          <w:ilvl w:val="0"/>
          <w:numId w:val="9"/>
        </w:numPr>
        <w:tabs>
          <w:tab w:val="clear" w:pos="720"/>
          <w:tab w:val="num" w:pos="284"/>
        </w:tabs>
        <w:spacing w:before="240" w:line="260" w:lineRule="exact"/>
        <w:ind w:left="284" w:hanging="284"/>
        <w:rPr>
          <w:color w:val="000000"/>
          <w:sz w:val="20"/>
        </w:rPr>
      </w:pPr>
      <w:r w:rsidRPr="001A29DD">
        <w:rPr>
          <w:color w:val="000000"/>
          <w:sz w:val="20"/>
        </w:rPr>
        <w:t>Antrag ausfüllen</w:t>
      </w:r>
    </w:p>
    <w:p w14:paraId="0EB6EA8F" w14:textId="77777777" w:rsidR="001A29DD" w:rsidRPr="001A29DD" w:rsidRDefault="001A29DD" w:rsidP="001A29DD">
      <w:pPr>
        <w:numPr>
          <w:ilvl w:val="0"/>
          <w:numId w:val="9"/>
        </w:numPr>
        <w:tabs>
          <w:tab w:val="clear" w:pos="720"/>
          <w:tab w:val="num" w:pos="284"/>
        </w:tabs>
        <w:spacing w:before="120" w:line="260" w:lineRule="exact"/>
        <w:ind w:left="284" w:hanging="284"/>
        <w:rPr>
          <w:color w:val="000000"/>
          <w:sz w:val="20"/>
        </w:rPr>
      </w:pPr>
      <w:r w:rsidRPr="001A29DD">
        <w:rPr>
          <w:color w:val="000000"/>
          <w:sz w:val="20"/>
        </w:rPr>
        <w:t>Erforderliche Unterlagen beilegen:</w:t>
      </w:r>
    </w:p>
    <w:p w14:paraId="1A513077" w14:textId="77777777" w:rsidR="001A29DD" w:rsidRPr="001A29DD" w:rsidRDefault="001A29DD" w:rsidP="001A29DD">
      <w:pPr>
        <w:numPr>
          <w:ilvl w:val="0"/>
          <w:numId w:val="12"/>
        </w:numPr>
        <w:tabs>
          <w:tab w:val="clear" w:pos="360"/>
        </w:tabs>
        <w:spacing w:before="120" w:line="260" w:lineRule="exact"/>
        <w:ind w:left="568" w:hanging="284"/>
        <w:contextualSpacing/>
        <w:rPr>
          <w:color w:val="000000"/>
          <w:sz w:val="20"/>
        </w:rPr>
      </w:pPr>
      <w:r w:rsidRPr="001A29DD">
        <w:rPr>
          <w:color w:val="000000"/>
          <w:sz w:val="20"/>
        </w:rPr>
        <w:t xml:space="preserve">Rechnung (nicht älter als 1 Jahr!) </w:t>
      </w:r>
    </w:p>
    <w:p w14:paraId="37BD07C5" w14:textId="77777777" w:rsidR="001A29DD" w:rsidRPr="001A29DD" w:rsidRDefault="001A29DD" w:rsidP="001A29DD">
      <w:pPr>
        <w:pStyle w:val="Listenabsatz"/>
        <w:numPr>
          <w:ilvl w:val="0"/>
          <w:numId w:val="12"/>
        </w:numPr>
        <w:tabs>
          <w:tab w:val="clear" w:pos="360"/>
        </w:tabs>
        <w:spacing w:before="120" w:line="260" w:lineRule="exact"/>
        <w:ind w:left="567" w:hanging="283"/>
        <w:contextualSpacing w:val="0"/>
        <w:rPr>
          <w:rFonts w:cs="Arial"/>
          <w:color w:val="000000"/>
          <w:sz w:val="20"/>
        </w:rPr>
      </w:pPr>
      <w:r w:rsidRPr="001A29DD">
        <w:rPr>
          <w:rFonts w:cs="Arial"/>
          <w:color w:val="000000"/>
          <w:sz w:val="20"/>
        </w:rPr>
        <w:t>Zahlungsbestätigung als PDF-Datei (z.B. Kontoauszug, bei Zahlung via Kreditkarte bzw. PayPal zusätzlich Abrechnung, Händlerbestätigung). Screenshots/Bildausschnitte werden nicht akzeptiert. Der*die Kontoinhaber*in muss ersichtlich sein.</w:t>
      </w:r>
    </w:p>
    <w:p w14:paraId="69DFCF6E" w14:textId="77777777" w:rsidR="001A29DD" w:rsidRPr="001A29DD" w:rsidRDefault="001A29DD" w:rsidP="001A29DD">
      <w:pPr>
        <w:numPr>
          <w:ilvl w:val="0"/>
          <w:numId w:val="12"/>
        </w:numPr>
        <w:tabs>
          <w:tab w:val="clear" w:pos="360"/>
        </w:tabs>
        <w:spacing w:before="120" w:line="260" w:lineRule="exact"/>
        <w:ind w:left="568" w:hanging="284"/>
        <w:contextualSpacing/>
        <w:rPr>
          <w:color w:val="000000"/>
          <w:sz w:val="20"/>
        </w:rPr>
      </w:pPr>
      <w:r w:rsidRPr="001A29DD">
        <w:rPr>
          <w:color w:val="000000"/>
          <w:sz w:val="20"/>
        </w:rPr>
        <w:t>Protokoll über die Energieberatung</w:t>
      </w:r>
    </w:p>
    <w:p w14:paraId="4A259803" w14:textId="35D2E125" w:rsidR="001A29DD" w:rsidRPr="001A29DD" w:rsidRDefault="001A29DD" w:rsidP="001A29DD">
      <w:pPr>
        <w:pStyle w:val="Listenabsatz"/>
        <w:numPr>
          <w:ilvl w:val="0"/>
          <w:numId w:val="13"/>
        </w:numPr>
        <w:spacing w:before="120" w:line="260" w:lineRule="exact"/>
        <w:rPr>
          <w:color w:val="000000"/>
          <w:sz w:val="20"/>
        </w:rPr>
      </w:pPr>
      <w:r w:rsidRPr="001A29DD">
        <w:rPr>
          <w:color w:val="000000"/>
          <w:sz w:val="20"/>
        </w:rPr>
        <w:t xml:space="preserve">Antrag und Beilagen vorzugsweise per </w:t>
      </w:r>
      <w:r w:rsidRPr="001A29DD">
        <w:rPr>
          <w:color w:val="000000"/>
          <w:sz w:val="20"/>
        </w:rPr>
        <w:br/>
        <w:t xml:space="preserve">E-Mail an </w:t>
      </w:r>
      <w:hyperlink r:id="rId14" w:history="1">
        <w:r w:rsidRPr="001A29DD">
          <w:rPr>
            <w:rStyle w:val="Hyperlink"/>
            <w:sz w:val="20"/>
          </w:rPr>
          <w:t>ptu.sku@mag.linz.at</w:t>
        </w:r>
      </w:hyperlink>
      <w:r w:rsidRPr="001A29DD">
        <w:rPr>
          <w:color w:val="000000"/>
          <w:sz w:val="20"/>
        </w:rPr>
        <w:t xml:space="preserve"> </w:t>
      </w:r>
      <w:r>
        <w:rPr>
          <w:color w:val="000000"/>
          <w:sz w:val="20"/>
        </w:rPr>
        <w:t>senden</w:t>
      </w:r>
    </w:p>
    <w:p w14:paraId="1F4577E5" w14:textId="77777777" w:rsidR="001A29DD" w:rsidRPr="004B5EA3" w:rsidRDefault="001A29DD" w:rsidP="001A29DD">
      <w:pPr>
        <w:spacing w:before="480" w:after="120" w:line="260" w:lineRule="exact"/>
        <w:rPr>
          <w:b/>
          <w:color w:val="000000"/>
          <w:sz w:val="24"/>
        </w:rPr>
      </w:pPr>
      <w:r w:rsidRPr="004B5EA3">
        <w:rPr>
          <w:b/>
          <w:color w:val="000000"/>
          <w:sz w:val="24"/>
        </w:rPr>
        <w:t>Wichtig!</w:t>
      </w:r>
    </w:p>
    <w:p w14:paraId="047D6DB4" w14:textId="471546A3" w:rsidR="0082601D" w:rsidRPr="001A29DD" w:rsidRDefault="001A29DD" w:rsidP="001A29DD">
      <w:pPr>
        <w:spacing w:line="260" w:lineRule="exact"/>
        <w:ind w:right="181"/>
        <w:jc w:val="both"/>
        <w:rPr>
          <w:sz w:val="20"/>
          <w:lang w:val="de-DE"/>
        </w:rPr>
      </w:pPr>
      <w:r w:rsidRPr="001A29DD">
        <w:rPr>
          <w:b/>
          <w:sz w:val="20"/>
        </w:rPr>
        <w:t>Sollten beim Förderantrag Unterlagen fehlen, werden Sie von uns einmalig aufgefordert werden, diese nachzureichen. Die Unterlagen müssen innerhalb von 3 Monaten ab erfolgter Aufforderung in der Förderstelle einlangen. Ansonsten gilt der Förderantrag als zurückgezogen.</w:t>
      </w:r>
    </w:p>
    <w:sectPr w:rsidR="0082601D" w:rsidRPr="001A29DD" w:rsidSect="006F74FC">
      <w:type w:val="continuous"/>
      <w:pgSz w:w="11906" w:h="16838" w:code="9"/>
      <w:pgMar w:top="1134" w:right="851" w:bottom="1701" w:left="1418" w:header="851" w:footer="851" w:gutter="0"/>
      <w:cols w:num="2"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DEB41" w14:textId="77777777" w:rsidR="00D63A34" w:rsidRDefault="00D63A34">
      <w:r>
        <w:separator/>
      </w:r>
    </w:p>
  </w:endnote>
  <w:endnote w:type="continuationSeparator" w:id="0">
    <w:p w14:paraId="746B06F2" w14:textId="77777777" w:rsidR="00D63A34" w:rsidRDefault="00D6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0FCF9" w14:textId="3D0BE643"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C3154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90D0B" w14:textId="77777777" w:rsidR="004A3F3B" w:rsidRPr="00AE6BBA" w:rsidRDefault="004A3F3B" w:rsidP="00530E8D">
    <w:pPr>
      <w:pStyle w:val="CDFuzeileS1"/>
    </w:pPr>
  </w:p>
  <w:p w14:paraId="50E63730" w14:textId="77777777" w:rsidR="004A3F3B" w:rsidRPr="00AE6BBA" w:rsidRDefault="004A3F3B" w:rsidP="00530E8D">
    <w:pPr>
      <w:pStyle w:val="CDFuzeileS1"/>
    </w:pPr>
  </w:p>
  <w:p w14:paraId="2AE01544" w14:textId="77777777" w:rsidR="004A3F3B" w:rsidRPr="00AE6BBA" w:rsidRDefault="004A3F3B" w:rsidP="00530E8D">
    <w:pPr>
      <w:pStyle w:val="CDFuzeileS1"/>
    </w:pPr>
    <w:r w:rsidRPr="00AE6BBA">
      <w:t>Magistrat der</w:t>
    </w:r>
    <w:r>
      <w:tab/>
    </w:r>
    <w:r w:rsidR="007D0A24">
      <w:t>Hauptstr.</w:t>
    </w:r>
    <w:r w:rsidR="00E86352">
      <w:t xml:space="preserve"> 1–</w:t>
    </w:r>
    <w:r w:rsidR="00AC1A2B">
      <w:t>5, Neues Rathaus</w:t>
    </w:r>
  </w:p>
  <w:p w14:paraId="719C8999" w14:textId="77777777"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14:paraId="1D579FC1" w14:textId="77777777" w:rsidR="004A3F3B" w:rsidRPr="00AE6BBA" w:rsidRDefault="00E86352" w:rsidP="00530E8D">
    <w:pPr>
      <w:pStyle w:val="CDFuzeileS1"/>
    </w:pPr>
    <w:r>
      <w:t>Stadtklimatologie und</w:t>
    </w:r>
    <w:r w:rsidR="004A3F3B">
      <w:tab/>
    </w:r>
    <w:r w:rsidR="00AC1A2B">
      <w:t>ptu</w:t>
    </w:r>
    <w:r>
      <w:t>.sku</w:t>
    </w:r>
    <w:r w:rsidR="004A3F3B">
      <w:t>@mag.linz.at</w:t>
    </w:r>
  </w:p>
  <w:p w14:paraId="45987B9D" w14:textId="77777777" w:rsidR="004A3F3B" w:rsidRPr="006E660F" w:rsidRDefault="00E86352" w:rsidP="006E660F">
    <w:pPr>
      <w:pStyle w:val="CDFuzeileS1"/>
    </w:pPr>
    <w:r>
      <w:t>Umwelt</w:t>
    </w:r>
    <w:r w:rsidR="004A3F3B">
      <w:tab/>
    </w:r>
    <w:r w:rsidR="007B7679">
      <w:t>+43 732 7070</w:t>
    </w:r>
    <w:r w:rsidR="004A3F3B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12004" w14:textId="77777777" w:rsidR="00D63A34" w:rsidRDefault="00D63A34">
      <w:r>
        <w:separator/>
      </w:r>
    </w:p>
  </w:footnote>
  <w:footnote w:type="continuationSeparator" w:id="0">
    <w:p w14:paraId="4872FE4F" w14:textId="77777777" w:rsidR="00D63A34" w:rsidRDefault="00D6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7AC6D" w14:textId="77777777" w:rsidR="00561AEA" w:rsidRDefault="00561AEA"/>
  <w:p w14:paraId="082EB6C1" w14:textId="77777777" w:rsidR="00561AEA" w:rsidRDefault="00B10E77" w:rsidP="00D8071C">
    <w:pPr>
      <w:pStyle w:val="KopfDienststelle"/>
      <w:spacing w:before="20"/>
    </w:pPr>
    <w:r w:rsidRPr="00AC1A2B">
      <w:rPr>
        <w:lang w:eastAsia="de-AT"/>
      </w:rPr>
      <w:drawing>
        <wp:anchor distT="0" distB="0" distL="114300" distR="114300" simplePos="0" relativeHeight="251658240" behindDoc="0" locked="0" layoutInCell="1" allowOverlap="1" wp14:anchorId="6332C446" wp14:editId="2DA08A39">
          <wp:simplePos x="0" y="0"/>
          <wp:positionH relativeFrom="column">
            <wp:posOffset>2738120</wp:posOffset>
          </wp:positionH>
          <wp:positionV relativeFrom="page">
            <wp:posOffset>542925</wp:posOffset>
          </wp:positionV>
          <wp:extent cx="3380105" cy="467995"/>
          <wp:effectExtent l="0" t="0" r="0" b="8255"/>
          <wp:wrapNone/>
          <wp:docPr id="1" name="Grafik 1" descr="\\ugl.linz.at\dataugl\magistrat\komm_rebranding\4_Office_Vorlagen\Entwürfe\GB_Abtl 4all\_Ausgangsdatei\Logo GB\LinzLogo_PT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PTU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1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2E3698E" wp14:editId="69550C94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3A05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ED0791C" wp14:editId="1EC314DF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5C46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9966CC4"/>
    <w:multiLevelType w:val="hybridMultilevel"/>
    <w:tmpl w:val="2EA863B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3" w15:restartNumberingAfterBreak="0">
    <w:nsid w:val="490A5636"/>
    <w:multiLevelType w:val="hybridMultilevel"/>
    <w:tmpl w:val="B3AE9F02"/>
    <w:lvl w:ilvl="0" w:tplc="5EF67BE0">
      <w:numFmt w:val="bullet"/>
      <w:lvlText w:val=""/>
      <w:lvlJc w:val="left"/>
      <w:pPr>
        <w:ind w:left="1065" w:hanging="360"/>
      </w:pPr>
      <w:rPr>
        <w:rFonts w:ascii="Webdings" w:eastAsia="Times New Roman" w:hAnsi="Webdings" w:cs="Arial" w:hint="default"/>
        <w:sz w:val="26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5" w15:restartNumberingAfterBreak="0">
    <w:nsid w:val="577202AC"/>
    <w:multiLevelType w:val="hybridMultilevel"/>
    <w:tmpl w:val="4490A0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45BD6"/>
    <w:multiLevelType w:val="hybridMultilevel"/>
    <w:tmpl w:val="BFB05D98"/>
    <w:lvl w:ilvl="0" w:tplc="11FE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8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7D56D7C"/>
    <w:multiLevelType w:val="hybridMultilevel"/>
    <w:tmpl w:val="E102A4B4"/>
    <w:lvl w:ilvl="0" w:tplc="74683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DC720A0"/>
    <w:multiLevelType w:val="hybridMultilevel"/>
    <w:tmpl w:val="6178BE3C"/>
    <w:lvl w:ilvl="0" w:tplc="746832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os945QTJiY3rrtz8Kj71Z5704ky3zKX0kFa0OWZA3nMD5Jv1p7LnUacxBRGclUYu8uxjCWzzAOHpYuVh6H+FQ==" w:salt="sdcWz0eEiKppmYdltjKpF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34"/>
    <w:rsid w:val="000229ED"/>
    <w:rsid w:val="000542DD"/>
    <w:rsid w:val="00055ADF"/>
    <w:rsid w:val="00061D79"/>
    <w:rsid w:val="00067BD5"/>
    <w:rsid w:val="0007359E"/>
    <w:rsid w:val="000903D7"/>
    <w:rsid w:val="001215D3"/>
    <w:rsid w:val="00166172"/>
    <w:rsid w:val="001934CF"/>
    <w:rsid w:val="001A29DD"/>
    <w:rsid w:val="001B5949"/>
    <w:rsid w:val="001F54AC"/>
    <w:rsid w:val="001F7495"/>
    <w:rsid w:val="00213EFE"/>
    <w:rsid w:val="00234818"/>
    <w:rsid w:val="0024029F"/>
    <w:rsid w:val="00252945"/>
    <w:rsid w:val="00301455"/>
    <w:rsid w:val="0031217C"/>
    <w:rsid w:val="0033455E"/>
    <w:rsid w:val="0037498D"/>
    <w:rsid w:val="003776FA"/>
    <w:rsid w:val="0042271E"/>
    <w:rsid w:val="00443BB1"/>
    <w:rsid w:val="00452B4A"/>
    <w:rsid w:val="00470616"/>
    <w:rsid w:val="004743B9"/>
    <w:rsid w:val="0048024A"/>
    <w:rsid w:val="00497266"/>
    <w:rsid w:val="004A3F3B"/>
    <w:rsid w:val="004B1941"/>
    <w:rsid w:val="004D1907"/>
    <w:rsid w:val="0052769E"/>
    <w:rsid w:val="00561AEA"/>
    <w:rsid w:val="00597258"/>
    <w:rsid w:val="005C60CD"/>
    <w:rsid w:val="006C4DF8"/>
    <w:rsid w:val="006E660F"/>
    <w:rsid w:val="006F74FC"/>
    <w:rsid w:val="007011F6"/>
    <w:rsid w:val="00701917"/>
    <w:rsid w:val="00726911"/>
    <w:rsid w:val="007B7679"/>
    <w:rsid w:val="007B7D01"/>
    <w:rsid w:val="007B7F73"/>
    <w:rsid w:val="007D0A24"/>
    <w:rsid w:val="007D6B25"/>
    <w:rsid w:val="0082601D"/>
    <w:rsid w:val="00874E88"/>
    <w:rsid w:val="00896E5C"/>
    <w:rsid w:val="008D2B7C"/>
    <w:rsid w:val="008F0E2A"/>
    <w:rsid w:val="009A525A"/>
    <w:rsid w:val="009C4DF0"/>
    <w:rsid w:val="00A3762E"/>
    <w:rsid w:val="00A477F2"/>
    <w:rsid w:val="00AB0FBA"/>
    <w:rsid w:val="00AC1A2B"/>
    <w:rsid w:val="00AF09C0"/>
    <w:rsid w:val="00B046F7"/>
    <w:rsid w:val="00B10E77"/>
    <w:rsid w:val="00B220DF"/>
    <w:rsid w:val="00B4718C"/>
    <w:rsid w:val="00B9526F"/>
    <w:rsid w:val="00BC2BD7"/>
    <w:rsid w:val="00BC3AD3"/>
    <w:rsid w:val="00BD553B"/>
    <w:rsid w:val="00BF1A44"/>
    <w:rsid w:val="00C21477"/>
    <w:rsid w:val="00C355BA"/>
    <w:rsid w:val="00C4112E"/>
    <w:rsid w:val="00CA58F2"/>
    <w:rsid w:val="00CC3154"/>
    <w:rsid w:val="00D04CE3"/>
    <w:rsid w:val="00D07244"/>
    <w:rsid w:val="00D112BA"/>
    <w:rsid w:val="00D26E6F"/>
    <w:rsid w:val="00D34273"/>
    <w:rsid w:val="00D5039D"/>
    <w:rsid w:val="00D63A34"/>
    <w:rsid w:val="00D8071C"/>
    <w:rsid w:val="00DA35B7"/>
    <w:rsid w:val="00DC4C69"/>
    <w:rsid w:val="00E025AF"/>
    <w:rsid w:val="00E05871"/>
    <w:rsid w:val="00E169E3"/>
    <w:rsid w:val="00E553B1"/>
    <w:rsid w:val="00E7466C"/>
    <w:rsid w:val="00E777E8"/>
    <w:rsid w:val="00E86352"/>
    <w:rsid w:val="00E966D9"/>
    <w:rsid w:val="00F37E74"/>
    <w:rsid w:val="00F4238B"/>
    <w:rsid w:val="00F56A37"/>
    <w:rsid w:val="00FA505D"/>
    <w:rsid w:val="00FC4AF0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6BD02C41"/>
  <w15:docId w15:val="{8EF29411-483E-4215-9F53-860A945C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74FC"/>
    <w:pPr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B046F7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B046F7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link w:val="KommentartextZchn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B046F7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B046F7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74FC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6F7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74FC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F74FC"/>
    <w:pPr>
      <w:ind w:left="720"/>
      <w:contextualSpacing/>
    </w:pPr>
  </w:style>
  <w:style w:type="table" w:styleId="Tabellenraster">
    <w:name w:val="Table Grid"/>
    <w:basedOn w:val="NormaleTabelle"/>
    <w:rsid w:val="006F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mailto:datenschutz@mag.linz.at" TargetMode="External" Type="http://schemas.openxmlformats.org/officeDocument/2006/relationships/hyperlink"/><Relationship Id="rId11" Target="footer1.xml" Type="http://schemas.openxmlformats.org/officeDocument/2006/relationships/footer"/><Relationship Id="rId12" Target="header1.xml" Type="http://schemas.openxmlformats.org/officeDocument/2006/relationships/header"/><Relationship Id="rId13" Target="footer2.xml" Type="http://schemas.openxmlformats.org/officeDocument/2006/relationships/footer"/><Relationship Id="rId14" Target="mailto:ptu.sku@mag.linz.at" TargetMode="External" Type="http://schemas.openxmlformats.org/officeDocument/2006/relationships/hyperlink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ttps://www.linz.at/serviceguide/viewchapter.php?chapter_id=122746" TargetMode="External" Type="http://schemas.openxmlformats.org/officeDocument/2006/relationships/hyperlink"/><Relationship Id="rId8" Target="https://www.linz.at/serviceguide/brochure.php?id=323" TargetMode="External" Type="http://schemas.openxmlformats.org/officeDocument/2006/relationships/hyperlink"/><Relationship Id="rId9" Target="http://www.linz.at/umwelt/foerderungen" TargetMode="External" Type="http://schemas.openxmlformats.org/officeDocument/2006/relationships/hyperlink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I:/ptu/_sku/Vorlagen%20PTU-SKU/F&#246;rderformulare%20-%20in%20Arbeit%20-%20noch%20nicht%20verwenden/_VORLAGE%20F&#246;rderformular%20SKU%20PRIVATE%202022-04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_nz_Design">
  <a:themeElements>
    <a:clrScheme name="L_nz_Farben">
      <a:dk1>
        <a:sysClr val="windowText" lastClr="000000"/>
      </a:dk1>
      <a:lt1>
        <a:sysClr val="window" lastClr="FFFFFF"/>
      </a:lt1>
      <a:dk2>
        <a:srgbClr val="344A9A"/>
      </a:dk2>
      <a:lt2>
        <a:srgbClr val="95D3DD"/>
      </a:lt2>
      <a:accent1>
        <a:srgbClr val="344A9A"/>
      </a:accent1>
      <a:accent2>
        <a:srgbClr val="F8C8D8"/>
      </a:accent2>
      <a:accent3>
        <a:srgbClr val="604596"/>
      </a:accent3>
      <a:accent4>
        <a:srgbClr val="F9C4A6"/>
      </a:accent4>
      <a:accent5>
        <a:srgbClr val="EA4F53"/>
      </a:accent5>
      <a:accent6>
        <a:srgbClr val="95D3DD"/>
      </a:accent6>
      <a:hlink>
        <a:srgbClr val="344A9A"/>
      </a:hlink>
      <a:folHlink>
        <a:srgbClr val="6045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inz_Design" id="{7BA50E76-45EB-41B3-816F-7B23CC8E8803}" vid="{CA01F1A5-1BF8-460D-B579-D978FF1F302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_VORLAGE Förderformular SKU PRIVATE 2022-04.dotx</Template>
  <TotalTime>0</TotalTime>
  <Pages>4</Pages>
  <Words>905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2022-04-22T07:25:00Z</dcterms:created>
  <dc:creator>www.linz.at / Service A-Z</dc:creator>
  <cp:keywords>Energieeffizienz Ökostrom Klimaschutz Umweltschutz</cp:keywords>
  <cp:lastModifiedBy>Magistrat Linz</cp:lastModifiedBy>
  <cp:lastPrinted>2022-06-23T11:02:00Z</cp:lastPrinted>
  <dcterms:modified xsi:type="dcterms:W3CDTF">2022-07-01T04:49:31Z</dcterms:modified>
  <cp:revision>7</cp:revision>
  <dc:title>Umfassende Energieberatungen (Privatpersonen) - Förderansuchen</dc:title>
</cp:coreProperties>
</file>